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82"/>
        <w:tblW w:w="4965" w:type="pct"/>
        <w:tblLayout w:type="fixed"/>
        <w:tblLook w:val="04A0"/>
      </w:tblPr>
      <w:tblGrid>
        <w:gridCol w:w="3139"/>
        <w:gridCol w:w="4096"/>
        <w:gridCol w:w="2403"/>
        <w:gridCol w:w="191"/>
        <w:gridCol w:w="790"/>
        <w:gridCol w:w="154"/>
        <w:gridCol w:w="1067"/>
        <w:gridCol w:w="1752"/>
        <w:gridCol w:w="1829"/>
      </w:tblGrid>
      <w:tr w:rsidR="00C618F6" w:rsidRPr="00D05A3E" w:rsidTr="00C618F6">
        <w:trPr>
          <w:trHeight w:val="39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18F6" w:rsidRDefault="00C618F6" w:rsidP="00C618F6">
            <w:pPr>
              <w:ind w:left="0"/>
            </w:pPr>
            <w:bookmarkStart w:id="0" w:name="RANGE!A1:G36"/>
            <w:r>
              <w:rPr>
                <w:color w:val="000000"/>
              </w:rPr>
              <w:t>Приложение к ОСР _______________________________</w:t>
            </w:r>
            <w:bookmarkEnd w:id="0"/>
          </w:p>
        </w:tc>
        <w:tc>
          <w:tcPr>
            <w:tcW w:w="265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AB17BE" w:rsidRDefault="00C618F6" w:rsidP="00C618F6">
            <w:pPr>
              <w:jc w:val="right"/>
              <w:rPr>
                <w:b/>
                <w:i/>
              </w:rPr>
            </w:pPr>
            <w:r w:rsidRPr="00AB17BE">
              <w:rPr>
                <w:b/>
                <w:i/>
              </w:rPr>
              <w:t>Приложение № 3.1 к Договору №____________________________</w:t>
            </w:r>
          </w:p>
        </w:tc>
      </w:tr>
      <w:tr w:rsidR="00C618F6" w:rsidTr="00C618F6">
        <w:trPr>
          <w:trHeight w:val="39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  <w:r>
              <w:rPr>
                <w:sz w:val="22"/>
                <w:szCs w:val="22"/>
              </w:rPr>
              <w:t xml:space="preserve">                 Дочернее общество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</w:tr>
      <w:tr w:rsidR="00C618F6" w:rsidTr="00C618F6">
        <w:trPr>
          <w:trHeight w:val="281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24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  <w:r>
              <w:rPr>
                <w:i/>
                <w:iCs/>
                <w:sz w:val="18"/>
                <w:szCs w:val="18"/>
              </w:rPr>
              <w:t xml:space="preserve">                  (наименование дочернего общества)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</w:tr>
      <w:tr w:rsidR="00C618F6" w:rsidTr="00C618F6">
        <w:trPr>
          <w:trHeight w:val="13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rPr>
                <w:b/>
                <w:bCs/>
              </w:rPr>
            </w:pPr>
          </w:p>
        </w:tc>
      </w:tr>
      <w:tr w:rsidR="00C618F6" w:rsidTr="00C618F6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ЛОКАЛЬНАЯ СМЕТА №</w:t>
            </w:r>
          </w:p>
        </w:tc>
      </w:tr>
      <w:tr w:rsidR="00C618F6" w:rsidTr="00C618F6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</w:t>
            </w:r>
          </w:p>
        </w:tc>
      </w:tr>
      <w:tr w:rsidR="00C618F6" w:rsidTr="00C618F6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работ и затрат, наименование объекта)</w:t>
            </w:r>
          </w:p>
        </w:tc>
      </w:tr>
      <w:tr w:rsidR="00C618F6" w:rsidTr="00C618F6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r>
              <w:t xml:space="preserve">Основание: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pPr>
              <w:jc w:val="right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pPr>
              <w:jc w:val="right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pPr>
              <w:jc w:val="right"/>
            </w:pPr>
          </w:p>
        </w:tc>
      </w:tr>
      <w:tr w:rsidR="00C618F6" w:rsidTr="00C618F6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r>
              <w:t>Инв. №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r>
              <w:t> 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</w:pPr>
          </w:p>
        </w:tc>
      </w:tr>
      <w:tr w:rsidR="00C618F6" w:rsidTr="00C618F6">
        <w:trPr>
          <w:trHeight w:val="347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Default="00C618F6" w:rsidP="00C61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rPr>
                <w:i/>
                <w:iCs/>
                <w:color w:val="FF0000"/>
                <w:sz w:val="16"/>
                <w:szCs w:val="16"/>
              </w:rPr>
            </w:pPr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(в соответствии с идентификатором заявки ГЦР в </w:t>
            </w:r>
            <w:proofErr w:type="spellStart"/>
            <w:r w:rsidRPr="00D05A3E">
              <w:rPr>
                <w:i/>
                <w:iCs/>
                <w:color w:val="FF0000"/>
                <w:sz w:val="16"/>
                <w:szCs w:val="16"/>
              </w:rPr>
              <w:t>пообъектном</w:t>
            </w:r>
            <w:proofErr w:type="spellEnd"/>
            <w:r w:rsidRPr="00D05A3E">
              <w:rPr>
                <w:i/>
                <w:iCs/>
                <w:color w:val="FF0000"/>
                <w:sz w:val="16"/>
                <w:szCs w:val="16"/>
              </w:rPr>
              <w:t xml:space="preserve"> плане)</w:t>
            </w:r>
          </w:p>
        </w:tc>
      </w:tr>
      <w:tr w:rsidR="00C618F6" w:rsidTr="00C618F6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r>
              <w:t>Сметная стоимость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18F6" w:rsidRDefault="00C618F6" w:rsidP="00C618F6">
            <w:r>
              <w:t> </w:t>
            </w:r>
          </w:p>
        </w:tc>
        <w:tc>
          <w:tcPr>
            <w:tcW w:w="7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r>
              <w:t>руб.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</w:tr>
      <w:tr w:rsidR="00C618F6" w:rsidTr="00C618F6">
        <w:trPr>
          <w:trHeight w:val="315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roofErr w:type="gramStart"/>
            <w:r>
              <w:t>Составлена</w:t>
            </w:r>
            <w:proofErr w:type="gramEnd"/>
            <w:r>
              <w:t xml:space="preserve"> в ценах по состоянию на    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/>
        </w:tc>
      </w:tr>
      <w:tr w:rsidR="00C618F6" w:rsidTr="00C618F6">
        <w:trPr>
          <w:trHeight w:val="132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Default="00C618F6" w:rsidP="00C618F6">
            <w:pPr>
              <w:jc w:val="center"/>
              <w:rPr>
                <w:b/>
                <w:bCs/>
              </w:rPr>
            </w:pPr>
          </w:p>
        </w:tc>
      </w:tr>
      <w:tr w:rsidR="00C618F6" w:rsidRPr="00D05A3E" w:rsidTr="00C618F6">
        <w:trPr>
          <w:trHeight w:val="705"/>
        </w:trPr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D05A3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Наименование  работ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Обоснование цены</w:t>
            </w:r>
          </w:p>
        </w:tc>
        <w:tc>
          <w:tcPr>
            <w:tcW w:w="3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D05A3E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D05A3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Цена за единицу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Стоимость  работ</w:t>
            </w:r>
          </w:p>
        </w:tc>
      </w:tr>
      <w:tr w:rsidR="00C618F6" w:rsidRPr="00D05A3E" w:rsidTr="00C618F6">
        <w:trPr>
          <w:trHeight w:val="276"/>
        </w:trPr>
        <w:tc>
          <w:tcPr>
            <w:tcW w:w="10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</w:tr>
      <w:tr w:rsidR="00C618F6" w:rsidRPr="00D05A3E" w:rsidTr="00C618F6">
        <w:trPr>
          <w:trHeight w:val="30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 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618F6" w:rsidRPr="00D05A3E" w:rsidTr="00C618F6">
        <w:trPr>
          <w:trHeight w:val="27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Раздел 1.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1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2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4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5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6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по разделу 1.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Районный коэффициент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Северная надбавка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color w:val="FF0000"/>
              </w:rPr>
            </w:pPr>
            <w:r w:rsidRPr="00D05A3E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ИТОГО стоимость работ с учётом надбавок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Повышающий коэффициент ____%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rFonts w:ascii="Arial" w:hAnsi="Arial" w:cs="Arial"/>
              </w:rPr>
            </w:pPr>
            <w:r w:rsidRPr="00D05A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ИТОГО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center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F6" w:rsidRPr="00D05A3E" w:rsidRDefault="00C618F6" w:rsidP="00C618F6">
            <w:pPr>
              <w:jc w:val="center"/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8F6" w:rsidRPr="00D05A3E" w:rsidRDefault="00C618F6" w:rsidP="00C618F6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>Составил: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Pr="00D05A3E" w:rsidRDefault="00C618F6" w:rsidP="00C618F6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sz w:val="18"/>
                <w:szCs w:val="18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pPr>
              <w:rPr>
                <w:sz w:val="18"/>
                <w:szCs w:val="18"/>
              </w:rPr>
            </w:pPr>
            <w:r w:rsidRPr="00D05A3E">
              <w:rPr>
                <w:sz w:val="18"/>
                <w:szCs w:val="18"/>
              </w:rPr>
              <w:t xml:space="preserve">подпись (должность Ф.И.О. контактный телефон) </w:t>
            </w:r>
          </w:p>
        </w:tc>
      </w:tr>
      <w:tr w:rsidR="00C618F6" w:rsidRPr="00D05A3E" w:rsidTr="00C618F6">
        <w:trPr>
          <w:trHeight w:val="20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/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</w:tr>
      <w:tr w:rsidR="00C618F6" w:rsidRPr="00D05A3E" w:rsidTr="00C618F6">
        <w:trPr>
          <w:trHeight w:val="20"/>
        </w:trPr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/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/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/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/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>
            <w:pPr>
              <w:jc w:val="center"/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>
            <w:pPr>
              <w:jc w:val="center"/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F6" w:rsidRPr="00D05A3E" w:rsidRDefault="00C618F6" w:rsidP="00C618F6">
            <w:pPr>
              <w:jc w:val="right"/>
            </w:pPr>
          </w:p>
        </w:tc>
      </w:tr>
      <w:tr w:rsidR="00C618F6" w:rsidRPr="00D05A3E" w:rsidTr="00C618F6">
        <w:trPr>
          <w:trHeight w:val="397"/>
        </w:trPr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jc w:val="left"/>
              <w:rPr>
                <w:b/>
                <w:bCs/>
              </w:rPr>
            </w:pPr>
            <w:r w:rsidRPr="00D05A3E">
              <w:rPr>
                <w:b/>
                <w:bCs/>
                <w:sz w:val="22"/>
                <w:szCs w:val="22"/>
              </w:rPr>
              <w:t xml:space="preserve">Проверил: 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8F6" w:rsidRPr="00D05A3E" w:rsidRDefault="00C618F6" w:rsidP="00C618F6">
            <w:pPr>
              <w:rPr>
                <w:b/>
                <w:bCs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8F6" w:rsidRPr="00D05A3E" w:rsidRDefault="00C618F6" w:rsidP="00C618F6">
            <w:r w:rsidRPr="00D05A3E">
              <w:rPr>
                <w:sz w:val="22"/>
                <w:szCs w:val="22"/>
              </w:rPr>
              <w:t> </w:t>
            </w:r>
          </w:p>
        </w:tc>
      </w:tr>
    </w:tbl>
    <w:p w:rsidR="00816D13" w:rsidRDefault="00816D13" w:rsidP="00C618F6">
      <w:pPr>
        <w:pStyle w:val="a4"/>
        <w:spacing w:line="312" w:lineRule="auto"/>
        <w:jc w:val="both"/>
        <w:rPr>
          <w:b w:val="0"/>
          <w:bCs w:val="0"/>
        </w:rPr>
        <w:sectPr w:rsidR="00816D13" w:rsidSect="00557862">
          <w:footerReference w:type="default" r:id="rId8"/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  <w:bookmarkStart w:id="1" w:name="RANGE!A1:G43"/>
      <w:bookmarkEnd w:id="1"/>
    </w:p>
    <w:tbl>
      <w:tblPr>
        <w:tblW w:w="5000" w:type="pct"/>
        <w:tblLook w:val="04A0"/>
      </w:tblPr>
      <w:tblGrid>
        <w:gridCol w:w="426"/>
        <w:gridCol w:w="2045"/>
        <w:gridCol w:w="3424"/>
        <w:gridCol w:w="1382"/>
        <w:gridCol w:w="2977"/>
        <w:gridCol w:w="1600"/>
        <w:gridCol w:w="818"/>
        <w:gridCol w:w="698"/>
        <w:gridCol w:w="983"/>
        <w:gridCol w:w="1177"/>
      </w:tblGrid>
      <w:tr w:rsidR="00AB17BE" w:rsidRPr="00816D13" w:rsidTr="00AB17BE">
        <w:trPr>
          <w:trHeight w:val="31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bookmarkStart w:id="2" w:name="RANGE!A1:J64"/>
            <w:bookmarkEnd w:id="2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AB17BE" w:rsidRDefault="00AB17BE" w:rsidP="00816D13">
            <w:pPr>
              <w:widowControl/>
              <w:ind w:left="0" w:right="0"/>
              <w:jc w:val="right"/>
              <w:rPr>
                <w:b/>
                <w:bCs/>
                <w:i/>
              </w:rPr>
            </w:pPr>
            <w:r w:rsidRPr="00AB17BE">
              <w:rPr>
                <w:b/>
                <w:bCs/>
                <w:i/>
              </w:rPr>
              <w:t>Приложение 3.2 к Договору №_________________________________________</w:t>
            </w:r>
          </w:p>
          <w:p w:rsidR="00AB17BE" w:rsidRPr="00AB17BE" w:rsidRDefault="00AB17BE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Приложение  _________________________________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Агентский договор 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Договор подряда _____________________________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ООО «Газпром центрремонт»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Генеральный директор</w:t>
            </w:r>
          </w:p>
        </w:tc>
      </w:tr>
      <w:tr w:rsidR="00AB17BE" w:rsidRPr="00816D13" w:rsidTr="00AB17BE">
        <w:trPr>
          <w:trHeight w:val="36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</w:pPr>
            <w:r w:rsidRPr="00816D13">
              <w:rPr>
                <w:rFonts w:ascii="Arial CYR" w:hAnsi="Arial CYR" w:cs="Arial CYR"/>
                <w:b/>
                <w:bCs/>
                <w:color w:val="FF0000"/>
                <w:sz w:val="28"/>
                <w:szCs w:val="28"/>
              </w:rPr>
              <w:t>ОБРАЗЕЦ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</w:pPr>
            <w:r w:rsidRPr="00816D13">
              <w:rPr>
                <w:sz w:val="22"/>
                <w:szCs w:val="22"/>
              </w:rPr>
              <w:t>Дочернее общество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дочернего общества)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«_____» ________20___ г.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ОБЪЕКТНАЯ СМЕТА №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AB17BE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ХХ-ХХ-ХХХХ-201</w:t>
            </w:r>
            <w:r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-ХХ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37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i/>
                <w:iCs/>
                <w:sz w:val="18"/>
                <w:szCs w:val="18"/>
              </w:rPr>
            </w:pPr>
            <w:r w:rsidRPr="00816D13">
              <w:rPr>
                <w:i/>
                <w:iCs/>
                <w:sz w:val="18"/>
                <w:szCs w:val="18"/>
              </w:rPr>
              <w:t>(наименование объекта)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330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</w:rPr>
            </w:pPr>
            <w:r w:rsidRPr="00816D13">
              <w:rPr>
                <w:b/>
                <w:bCs/>
              </w:rPr>
              <w:t>Основание:</w:t>
            </w:r>
            <w:r w:rsidRPr="00816D13">
              <w:t xml:space="preserve">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816D13">
              <w:rPr>
                <w:b/>
                <w:bCs/>
                <w:sz w:val="20"/>
                <w:szCs w:val="20"/>
              </w:rPr>
              <w:t>Инв.№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Код объекта: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7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17BE" w:rsidRPr="00816D13" w:rsidRDefault="00AB17BE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(в соответствии с идентификатором заявки ГЦР в </w:t>
            </w:r>
            <w:proofErr w:type="spellStart"/>
            <w:r w:rsidRPr="00816D13">
              <w:rPr>
                <w:i/>
                <w:iCs/>
                <w:color w:val="FF0000"/>
                <w:sz w:val="20"/>
                <w:szCs w:val="20"/>
              </w:rPr>
              <w:t>пообъектном</w:t>
            </w:r>
            <w:proofErr w:type="spellEnd"/>
            <w:r w:rsidRPr="00816D13">
              <w:rPr>
                <w:i/>
                <w:iCs/>
                <w:color w:val="FF0000"/>
                <w:sz w:val="20"/>
                <w:szCs w:val="20"/>
              </w:rPr>
              <w:t xml:space="preserve"> плане)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7BE" w:rsidRPr="00816D13" w:rsidRDefault="00AB17BE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 xml:space="preserve">Сметная стоимость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 тыс. руб. (в т.ч. НДС)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Средства на оплату труда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Расчетный измеритель единичной стоимости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Составле</w:t>
            </w:r>
            <w:proofErr w:type="gramStart"/>
            <w:r w:rsidRPr="00816D13">
              <w:rPr>
                <w:sz w:val="20"/>
                <w:szCs w:val="20"/>
              </w:rPr>
              <w:t>н(</w:t>
            </w:r>
            <w:proofErr w:type="gramEnd"/>
            <w:r w:rsidRPr="00816D13">
              <w:rPr>
                <w:sz w:val="20"/>
                <w:szCs w:val="20"/>
              </w:rPr>
              <w:t xml:space="preserve">а) в ценах по состоянию на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AB17BE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01.01.201</w:t>
            </w:r>
            <w:r w:rsidR="00AB17BE">
              <w:rPr>
                <w:sz w:val="20"/>
                <w:szCs w:val="20"/>
              </w:rPr>
              <w:t>_</w:t>
            </w:r>
            <w:r w:rsidRPr="00816D13">
              <w:rPr>
                <w:sz w:val="20"/>
                <w:szCs w:val="20"/>
              </w:rPr>
              <w:t>г.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№ </w:t>
            </w:r>
            <w:proofErr w:type="spellStart"/>
            <w:r w:rsidRPr="00816D1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Номера сметных расчетов (смет)</w:t>
            </w:r>
          </w:p>
        </w:tc>
        <w:tc>
          <w:tcPr>
            <w:tcW w:w="11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240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Сметная стоимость, тыс</w:t>
            </w:r>
            <w:proofErr w:type="gramStart"/>
            <w:r w:rsidRPr="00816D13">
              <w:rPr>
                <w:sz w:val="20"/>
                <w:szCs w:val="20"/>
              </w:rPr>
              <w:t>.р</w:t>
            </w:r>
            <w:proofErr w:type="gramEnd"/>
            <w:r w:rsidRPr="00816D13">
              <w:rPr>
                <w:sz w:val="20"/>
                <w:szCs w:val="20"/>
              </w:rPr>
              <w:t>уб.</w:t>
            </w:r>
          </w:p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Средства на оплату труда, тыс. руб.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Показатели единичной стоимости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строительных (ремонтно-строительных работ)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монтажных (ремонтно-монтажных) работ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комплектующих и запасных частей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прочих затрат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</w:t>
            </w: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675"/>
        </w:trPr>
        <w:tc>
          <w:tcPr>
            <w:tcW w:w="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10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1. Локальные сметные расчеты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1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ГСН81-05-01-2001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Временные здания и сооружения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lastRenderedPageBreak/>
              <w:t>Прочие работы и затраты</w:t>
            </w:r>
          </w:p>
        </w:tc>
      </w:tr>
      <w:tr w:rsidR="00AB17BE" w:rsidRPr="00816D13" w:rsidTr="00AB17BE">
        <w:trPr>
          <w:trHeight w:val="5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ГСН81-05-02-2007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Зимнее удорожание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Командировочные расходы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color w:val="000000"/>
                <w:sz w:val="20"/>
                <w:szCs w:val="20"/>
              </w:rPr>
            </w:pPr>
            <w:r w:rsidRPr="00816D13">
              <w:rPr>
                <w:color w:val="000000"/>
                <w:sz w:val="20"/>
                <w:szCs w:val="20"/>
              </w:rPr>
              <w:t xml:space="preserve">Перевозка рабочих 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816D13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Непредвиденные расходы и затраты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center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Дополнительные затраты в текущих ценах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Итого с учетом доп. Затрат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816D13" w:rsidRPr="00816D13" w:rsidTr="00816D13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НДС 18%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Итого Налоги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Всего по смете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 xml:space="preserve">Примечание: Оформление актов о приемке выполненных работ будет производиться по фактическим работам, затратам с предоставлением необходимых копий </w:t>
            </w:r>
          </w:p>
        </w:tc>
      </w:tr>
      <w:tr w:rsidR="00816D13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i/>
                <w:iCs/>
                <w:sz w:val="20"/>
                <w:szCs w:val="20"/>
              </w:rPr>
            </w:pPr>
            <w:r w:rsidRPr="00816D13">
              <w:rPr>
                <w:i/>
                <w:iCs/>
                <w:sz w:val="20"/>
                <w:szCs w:val="20"/>
              </w:rPr>
              <w:t>подтверждающих документов, в пределах выделенных лимитов финансирования в соответствии с Приложением №1 к Договору Подряда.</w:t>
            </w: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От ООО «Газпром центрремонт»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Сметное управление ___________________________________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                                          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Производственное управление____________________________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b/>
                <w:bCs/>
                <w:sz w:val="20"/>
                <w:szCs w:val="20"/>
              </w:rPr>
            </w:pPr>
            <w:r w:rsidRPr="00816D13">
              <w:rPr>
                <w:b/>
                <w:bCs/>
                <w:sz w:val="20"/>
                <w:szCs w:val="20"/>
              </w:rPr>
              <w:t>Составил: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  <w:tr w:rsidR="00AB17BE" w:rsidRPr="00816D13" w:rsidTr="00AB17BE">
        <w:trPr>
          <w:trHeight w:val="255"/>
        </w:trPr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left"/>
              <w:rPr>
                <w:sz w:val="20"/>
                <w:szCs w:val="20"/>
              </w:rPr>
            </w:pPr>
            <w:r w:rsidRPr="00816D13">
              <w:rPr>
                <w:sz w:val="20"/>
                <w:szCs w:val="20"/>
              </w:rPr>
              <w:t xml:space="preserve">подпись (должность Ф.И.О. контактный телефон) 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D13" w:rsidRPr="00816D13" w:rsidRDefault="00816D13" w:rsidP="00816D13">
            <w:pPr>
              <w:widowControl/>
              <w:ind w:left="0" w:right="0"/>
              <w:jc w:val="right"/>
              <w:rPr>
                <w:sz w:val="20"/>
                <w:szCs w:val="20"/>
              </w:rPr>
            </w:pPr>
          </w:p>
        </w:tc>
      </w:tr>
    </w:tbl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  <w:sectPr w:rsidR="00EB6028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EB6028" w:rsidRDefault="00EB6028" w:rsidP="00026CCA">
      <w:pPr>
        <w:pStyle w:val="a4"/>
        <w:spacing w:line="312" w:lineRule="auto"/>
        <w:ind w:left="540"/>
        <w:jc w:val="both"/>
        <w:rPr>
          <w:b w:val="0"/>
          <w:bCs w:val="0"/>
        </w:rPr>
      </w:pPr>
    </w:p>
    <w:tbl>
      <w:tblPr>
        <w:tblW w:w="5000" w:type="pct"/>
        <w:tblLayout w:type="fixed"/>
        <w:tblLook w:val="04A0"/>
      </w:tblPr>
      <w:tblGrid>
        <w:gridCol w:w="415"/>
        <w:gridCol w:w="829"/>
        <w:gridCol w:w="854"/>
        <w:gridCol w:w="991"/>
        <w:gridCol w:w="714"/>
        <w:gridCol w:w="991"/>
        <w:gridCol w:w="811"/>
        <w:gridCol w:w="196"/>
        <w:gridCol w:w="416"/>
        <w:gridCol w:w="205"/>
        <w:gridCol w:w="506"/>
        <w:gridCol w:w="335"/>
        <w:gridCol w:w="230"/>
        <w:gridCol w:w="426"/>
        <w:gridCol w:w="429"/>
        <w:gridCol w:w="221"/>
        <w:gridCol w:w="354"/>
        <w:gridCol w:w="509"/>
        <w:gridCol w:w="78"/>
        <w:gridCol w:w="438"/>
        <w:gridCol w:w="394"/>
        <w:gridCol w:w="385"/>
        <w:gridCol w:w="519"/>
        <w:gridCol w:w="348"/>
        <w:gridCol w:w="606"/>
        <w:gridCol w:w="177"/>
        <w:gridCol w:w="705"/>
        <w:gridCol w:w="820"/>
        <w:gridCol w:w="56"/>
        <w:gridCol w:w="727"/>
        <w:gridCol w:w="845"/>
      </w:tblGrid>
      <w:tr w:rsidR="00557862" w:rsidRPr="009921C6" w:rsidTr="00557862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A4481C">
            <w:pPr>
              <w:jc w:val="right"/>
              <w:rPr>
                <w:sz w:val="20"/>
                <w:szCs w:val="20"/>
              </w:rPr>
            </w:pPr>
            <w:bookmarkStart w:id="3" w:name="RANGE!A1:T30"/>
            <w:r w:rsidRPr="009275CB">
              <w:rPr>
                <w:sz w:val="20"/>
                <w:szCs w:val="20"/>
              </w:rPr>
              <w:t xml:space="preserve">Приложение № </w:t>
            </w:r>
            <w:r w:rsidR="00A4481C">
              <w:rPr>
                <w:sz w:val="20"/>
                <w:szCs w:val="20"/>
              </w:rPr>
              <w:t>4</w:t>
            </w:r>
            <w:r w:rsidRPr="00F261B1">
              <w:rPr>
                <w:sz w:val="20"/>
                <w:szCs w:val="20"/>
              </w:rPr>
              <w:t xml:space="preserve"> </w:t>
            </w:r>
            <w:r w:rsidRPr="009275CB">
              <w:rPr>
                <w:sz w:val="20"/>
                <w:szCs w:val="20"/>
              </w:rPr>
              <w:t xml:space="preserve"> к д</w:t>
            </w:r>
            <w:r>
              <w:rPr>
                <w:sz w:val="20"/>
                <w:szCs w:val="20"/>
              </w:rPr>
              <w:t xml:space="preserve">оговору </w:t>
            </w:r>
            <w:bookmarkEnd w:id="3"/>
            <w:r w:rsidR="00A4481C">
              <w:rPr>
                <w:sz w:val="20"/>
                <w:szCs w:val="20"/>
              </w:rPr>
              <w:t>_________________________________</w:t>
            </w:r>
          </w:p>
        </w:tc>
      </w:tr>
      <w:tr w:rsidR="00557862" w:rsidRPr="009921C6" w:rsidTr="00557862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921C6" w:rsidRDefault="00557862" w:rsidP="00557862">
            <w:pPr>
              <w:jc w:val="right"/>
              <w:rPr>
                <w:sz w:val="20"/>
                <w:szCs w:val="20"/>
              </w:rPr>
            </w:pPr>
          </w:p>
        </w:tc>
      </w:tr>
      <w:tr w:rsidR="00557862" w:rsidRPr="009921C6" w:rsidTr="00557862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557862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7862" w:rsidRPr="009921C6" w:rsidRDefault="00557862" w:rsidP="00557862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557862" w:rsidRPr="009921C6" w:rsidTr="00557862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12"/>
                <w:szCs w:val="12"/>
              </w:rPr>
            </w:pPr>
            <w:r w:rsidRPr="009275CB">
              <w:rPr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b/>
                <w:bCs/>
                <w:sz w:val="12"/>
                <w:szCs w:val="12"/>
              </w:rPr>
              <w:br/>
              <w:t>№ п/п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557862" w:rsidRPr="009921C6" w:rsidTr="00EB6028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921C6" w:rsidRDefault="00557862" w:rsidP="005578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цена (млн.руб)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862" w:rsidRPr="009275CB" w:rsidRDefault="00557862" w:rsidP="00557862">
            <w:pPr>
              <w:rPr>
                <w:sz w:val="10"/>
                <w:szCs w:val="10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 xml:space="preserve">ИНН 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10"/>
                <w:szCs w:val="10"/>
              </w:rPr>
            </w:pPr>
            <w:r w:rsidRPr="009275CB">
              <w:rPr>
                <w:sz w:val="10"/>
                <w:szCs w:val="10"/>
              </w:rPr>
              <w:t>Информация о подтверждающих документах (наименование, реквизиты и т.д.)</w:t>
            </w:r>
          </w:p>
        </w:tc>
      </w:tr>
      <w:tr w:rsidR="00557862" w:rsidRPr="009921C6" w:rsidTr="00EB6028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7754467990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ул.Лубянка,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111222333444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Москва, ул.Щепкина,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№45-л/с от 22.03.10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333222444555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6277777777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7495672857623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Мухов Амир Мазиевич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№77-л/с от 22.05.11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8462389547345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12.03.2004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7754456890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666555777444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устав, приказ №56-л/с от 22.05.09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888777666555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333888444555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23.01.2006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ASU66-54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Игуана лтд (Iguana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Ruan Max Amer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Кипр, Лимассол,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123456789012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учредительный договор от 23.01.2008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№4567 от 13.12.20</w:t>
            </w:r>
            <w:r>
              <w:rPr>
                <w:sz w:val="8"/>
                <w:szCs w:val="8"/>
                <w:lang w:val="en-US"/>
              </w:rPr>
              <w:t>1</w:t>
            </w:r>
            <w:r w:rsidRPr="009275CB">
              <w:rPr>
                <w:sz w:val="8"/>
                <w:szCs w:val="8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center"/>
              <w:rPr>
                <w:b/>
                <w:bCs/>
                <w:sz w:val="20"/>
                <w:szCs w:val="20"/>
              </w:rPr>
            </w:pPr>
            <w:r w:rsidRPr="009275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862" w:rsidRPr="009275CB" w:rsidRDefault="00557862" w:rsidP="00557862">
            <w:pPr>
              <w:jc w:val="right"/>
              <w:rPr>
                <w:sz w:val="8"/>
                <w:szCs w:val="8"/>
              </w:rPr>
            </w:pPr>
            <w:r w:rsidRPr="009275CB">
              <w:rPr>
                <w:sz w:val="8"/>
                <w:szCs w:val="8"/>
              </w:rPr>
              <w:t> </w:t>
            </w:r>
          </w:p>
        </w:tc>
      </w:tr>
      <w:tr w:rsidR="00557862" w:rsidRPr="009921C6" w:rsidTr="00EB6028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EB6028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и далее - по аналогичной схеме до конечного бенефициарного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  <w:tr w:rsidR="00557862" w:rsidRPr="009921C6" w:rsidTr="00557862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  <w:r w:rsidRPr="009275CB">
              <w:rPr>
                <w:sz w:val="16"/>
                <w:szCs w:val="16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862" w:rsidRPr="009275CB" w:rsidRDefault="00557862" w:rsidP="00557862">
            <w:pPr>
              <w:rPr>
                <w:sz w:val="16"/>
                <w:szCs w:val="16"/>
              </w:rPr>
            </w:pPr>
          </w:p>
        </w:tc>
      </w:tr>
    </w:tbl>
    <w:p w:rsidR="00557862" w:rsidRDefault="00557862" w:rsidP="00026CCA">
      <w:pPr>
        <w:widowControl/>
        <w:spacing w:before="60" w:after="60" w:line="300" w:lineRule="auto"/>
        <w:jc w:val="center"/>
        <w:rPr>
          <w:b/>
        </w:rPr>
        <w:sectPr w:rsidR="00557862" w:rsidSect="00557862">
          <w:pgSz w:w="16838" w:h="11906" w:orient="landscape"/>
          <w:pgMar w:top="284" w:right="673" w:bottom="567" w:left="851" w:header="142" w:footer="0" w:gutter="0"/>
          <w:cols w:space="708"/>
          <w:docGrid w:linePitch="360"/>
        </w:sectPr>
      </w:pPr>
    </w:p>
    <w:p w:rsidR="00026CCA" w:rsidRPr="00026CCA" w:rsidRDefault="00026CCA" w:rsidP="007F14D9">
      <w:pPr>
        <w:pStyle w:val="af0"/>
        <w:spacing w:line="300" w:lineRule="auto"/>
        <w:ind w:left="4956"/>
        <w:rPr>
          <w:b/>
        </w:rPr>
      </w:pPr>
    </w:p>
    <w:sectPr w:rsidR="00026CCA" w:rsidRPr="00026CCA" w:rsidSect="007F14D9">
      <w:footerReference w:type="default" r:id="rId9"/>
      <w:pgSz w:w="11906" w:h="16838"/>
      <w:pgMar w:top="720" w:right="720" w:bottom="720" w:left="1134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13" w:rsidRDefault="00816D13" w:rsidP="00E06307">
      <w:r>
        <w:separator/>
      </w:r>
    </w:p>
  </w:endnote>
  <w:endnote w:type="continuationSeparator" w:id="0">
    <w:p w:rsidR="00816D13" w:rsidRDefault="00816D13" w:rsidP="00E0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13" w:rsidRDefault="00816D13">
    <w:pPr>
      <w:pStyle w:val="ab"/>
      <w:jc w:val="center"/>
    </w:pPr>
  </w:p>
  <w:p w:rsidR="00816D13" w:rsidRDefault="00816D1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13" w:rsidRDefault="00816D13" w:rsidP="00E06307">
      <w:r>
        <w:separator/>
      </w:r>
    </w:p>
  </w:footnote>
  <w:footnote w:type="continuationSeparator" w:id="0">
    <w:p w:rsidR="00816D13" w:rsidRDefault="00816D13" w:rsidP="00E06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B35"/>
    <w:multiLevelType w:val="hybridMultilevel"/>
    <w:tmpl w:val="2DB29202"/>
    <w:lvl w:ilvl="0" w:tplc="6116F756">
      <w:start w:val="1"/>
      <w:numFmt w:val="decimal"/>
      <w:lvlText w:val="%1."/>
      <w:lvlJc w:val="left"/>
      <w:pPr>
        <w:tabs>
          <w:tab w:val="num" w:pos="3735"/>
        </w:tabs>
        <w:ind w:left="3735" w:hanging="85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>
    <w:nsid w:val="1E486002"/>
    <w:multiLevelType w:val="hybridMultilevel"/>
    <w:tmpl w:val="378EB8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6334F"/>
    <w:multiLevelType w:val="hybridMultilevel"/>
    <w:tmpl w:val="D134373A"/>
    <w:lvl w:ilvl="0" w:tplc="BC4A16BE">
      <w:numFmt w:val="bullet"/>
      <w:lvlText w:val=""/>
      <w:lvlJc w:val="left"/>
      <w:pPr>
        <w:ind w:left="41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31D905E8"/>
    <w:multiLevelType w:val="multilevel"/>
    <w:tmpl w:val="E56AC80A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7" w:firstLine="567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4">
    <w:nsid w:val="590F4F2F"/>
    <w:multiLevelType w:val="hybridMultilevel"/>
    <w:tmpl w:val="16ECE2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5B6A8C"/>
    <w:multiLevelType w:val="hybridMultilevel"/>
    <w:tmpl w:val="724A1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026CCA"/>
    <w:rsid w:val="000144B8"/>
    <w:rsid w:val="00026CCA"/>
    <w:rsid w:val="00043D37"/>
    <w:rsid w:val="00044071"/>
    <w:rsid w:val="000810EC"/>
    <w:rsid w:val="000F4AD5"/>
    <w:rsid w:val="001731F8"/>
    <w:rsid w:val="00184526"/>
    <w:rsid w:val="001A349D"/>
    <w:rsid w:val="001C55B2"/>
    <w:rsid w:val="002F28FE"/>
    <w:rsid w:val="00306C79"/>
    <w:rsid w:val="0033498D"/>
    <w:rsid w:val="003A60E6"/>
    <w:rsid w:val="004503AA"/>
    <w:rsid w:val="00492CBE"/>
    <w:rsid w:val="004A1669"/>
    <w:rsid w:val="004B39C2"/>
    <w:rsid w:val="00503589"/>
    <w:rsid w:val="00504000"/>
    <w:rsid w:val="00557862"/>
    <w:rsid w:val="005944F7"/>
    <w:rsid w:val="006D3118"/>
    <w:rsid w:val="007A3179"/>
    <w:rsid w:val="007C0434"/>
    <w:rsid w:val="007D532D"/>
    <w:rsid w:val="007E0804"/>
    <w:rsid w:val="007F14D9"/>
    <w:rsid w:val="00816D13"/>
    <w:rsid w:val="00826EE1"/>
    <w:rsid w:val="00853280"/>
    <w:rsid w:val="008D2D00"/>
    <w:rsid w:val="008D3006"/>
    <w:rsid w:val="009C39F5"/>
    <w:rsid w:val="00A016C2"/>
    <w:rsid w:val="00A050E2"/>
    <w:rsid w:val="00A07696"/>
    <w:rsid w:val="00A4481C"/>
    <w:rsid w:val="00A53617"/>
    <w:rsid w:val="00AB17BE"/>
    <w:rsid w:val="00AD5EE6"/>
    <w:rsid w:val="00AE7FF7"/>
    <w:rsid w:val="00B271AA"/>
    <w:rsid w:val="00B86027"/>
    <w:rsid w:val="00C016C6"/>
    <w:rsid w:val="00C468A4"/>
    <w:rsid w:val="00C618F6"/>
    <w:rsid w:val="00CE7271"/>
    <w:rsid w:val="00D05A3E"/>
    <w:rsid w:val="00D74946"/>
    <w:rsid w:val="00E06307"/>
    <w:rsid w:val="00EB24D8"/>
    <w:rsid w:val="00EB4BEC"/>
    <w:rsid w:val="00EB6028"/>
    <w:rsid w:val="00ED2479"/>
    <w:rsid w:val="00ED7DA5"/>
    <w:rsid w:val="00EF5F8D"/>
    <w:rsid w:val="00F1695D"/>
    <w:rsid w:val="00F2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6CCA"/>
    <w:pPr>
      <w:widowControl w:val="0"/>
      <w:spacing w:after="0" w:line="240" w:lineRule="auto"/>
      <w:ind w:left="57" w:right="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26CCA"/>
    <w:pPr>
      <w:widowControl/>
      <w:autoSpaceDE w:val="0"/>
      <w:autoSpaceDN w:val="0"/>
      <w:adjustRightInd w:val="0"/>
      <w:spacing w:line="300" w:lineRule="auto"/>
      <w:ind w:left="0" w:right="0"/>
      <w:jc w:val="center"/>
    </w:pPr>
    <w:rPr>
      <w:b/>
      <w:bCs/>
    </w:rPr>
  </w:style>
  <w:style w:type="character" w:customStyle="1" w:styleId="a5">
    <w:name w:val="Название Знак"/>
    <w:basedOn w:val="a1"/>
    <w:link w:val="a4"/>
    <w:rsid w:val="00026C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026CCA"/>
    <w:pPr>
      <w:ind w:left="720"/>
      <w:contextualSpacing/>
    </w:pPr>
  </w:style>
  <w:style w:type="paragraph" w:customStyle="1" w:styleId="a">
    <w:name w:val="Обычный + По ширине"/>
    <w:aliases w:val="Справа:  0,1 см,Узор: Нет (Белый)"/>
    <w:basedOn w:val="a0"/>
    <w:rsid w:val="003A60E6"/>
    <w:pPr>
      <w:widowControl/>
      <w:numPr>
        <w:ilvl w:val="1"/>
        <w:numId w:val="3"/>
      </w:numPr>
      <w:shd w:val="clear" w:color="auto" w:fill="FFFFFF"/>
      <w:autoSpaceDE w:val="0"/>
      <w:autoSpaceDN w:val="0"/>
      <w:adjustRightInd w:val="0"/>
    </w:pPr>
    <w:rPr>
      <w:rFonts w:eastAsia="Calibri"/>
      <w:spacing w:val="-12"/>
    </w:rPr>
  </w:style>
  <w:style w:type="paragraph" w:styleId="a7">
    <w:name w:val="Body Text"/>
    <w:basedOn w:val="a0"/>
    <w:link w:val="a8"/>
    <w:rsid w:val="004B39C2"/>
    <w:pPr>
      <w:widowControl/>
      <w:ind w:left="0" w:right="0"/>
    </w:pPr>
    <w:rPr>
      <w:rFonts w:ascii="Arial" w:eastAsia="Calibri" w:hAnsi="Arial" w:cs="Arial"/>
      <w:sz w:val="26"/>
      <w:szCs w:val="26"/>
    </w:rPr>
  </w:style>
  <w:style w:type="character" w:customStyle="1" w:styleId="a8">
    <w:name w:val="Основной текст Знак"/>
    <w:basedOn w:val="a1"/>
    <w:link w:val="a7"/>
    <w:rsid w:val="004B39C2"/>
    <w:rPr>
      <w:rFonts w:ascii="Arial" w:eastAsia="Calibri" w:hAnsi="Arial" w:cs="Arial"/>
      <w:sz w:val="26"/>
      <w:szCs w:val="26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E063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E063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E06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0"/>
    <w:link w:val="ae"/>
    <w:uiPriority w:val="99"/>
    <w:semiHidden/>
    <w:unhideWhenUsed/>
    <w:rsid w:val="004503A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1"/>
    <w:link w:val="ad"/>
    <w:uiPriority w:val="99"/>
    <w:semiHidden/>
    <w:rsid w:val="004503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Основной текст_"/>
    <w:basedOn w:val="a1"/>
    <w:link w:val="2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1">
    <w:name w:val="Основной текст1"/>
    <w:basedOn w:val="af"/>
    <w:rsid w:val="00557862"/>
    <w:rPr>
      <w:u w:val="single"/>
    </w:rPr>
  </w:style>
  <w:style w:type="character" w:customStyle="1" w:styleId="4">
    <w:name w:val="Основной текст (4)_"/>
    <w:basedOn w:val="a1"/>
    <w:link w:val="4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557862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557862"/>
    <w:rPr>
      <w:rFonts w:ascii="Arial Unicode MS" w:eastAsia="Arial Unicode MS" w:hAnsi="Arial Unicode MS" w:cs="Arial Unicode MS"/>
      <w:sz w:val="20"/>
      <w:szCs w:val="20"/>
    </w:rPr>
  </w:style>
  <w:style w:type="paragraph" w:customStyle="1" w:styleId="2">
    <w:name w:val="Основной текст2"/>
    <w:basedOn w:val="a0"/>
    <w:link w:val="af"/>
    <w:rsid w:val="00557862"/>
    <w:pPr>
      <w:widowControl/>
      <w:shd w:val="clear" w:color="auto" w:fill="FFFFFF"/>
      <w:spacing w:line="0" w:lineRule="atLeast"/>
      <w:ind w:left="0" w:right="0"/>
      <w:jc w:val="left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40">
    <w:name w:val="Основной текст (4)"/>
    <w:basedOn w:val="a0"/>
    <w:link w:val="4"/>
    <w:rsid w:val="00557862"/>
    <w:pPr>
      <w:widowControl/>
      <w:shd w:val="clear" w:color="auto" w:fill="FFFFFF"/>
      <w:spacing w:before="120" w:after="900" w:line="274" w:lineRule="exact"/>
      <w:ind w:left="0" w:right="0"/>
    </w:pPr>
    <w:rPr>
      <w:rFonts w:ascii="Georgia" w:eastAsia="Georgia" w:hAnsi="Georgia" w:cs="Georgia"/>
      <w:sz w:val="21"/>
      <w:szCs w:val="21"/>
      <w:lang w:eastAsia="en-US"/>
    </w:rPr>
  </w:style>
  <w:style w:type="paragraph" w:customStyle="1" w:styleId="50">
    <w:name w:val="Основной текст (5)"/>
    <w:basedOn w:val="a0"/>
    <w:link w:val="5"/>
    <w:rsid w:val="00557862"/>
    <w:pPr>
      <w:widowControl/>
      <w:shd w:val="clear" w:color="auto" w:fill="FFFFFF"/>
      <w:spacing w:after="60" w:line="274" w:lineRule="exact"/>
      <w:ind w:left="0" w:right="0" w:firstLine="620"/>
    </w:pPr>
    <w:rPr>
      <w:rFonts w:ascii="Georgia" w:eastAsia="Georgia" w:hAnsi="Georgia" w:cs="Georgia"/>
      <w:sz w:val="21"/>
      <w:szCs w:val="21"/>
      <w:lang w:eastAsia="en-US"/>
    </w:rPr>
  </w:style>
  <w:style w:type="paragraph" w:styleId="af0">
    <w:name w:val="No Spacing"/>
    <w:uiPriority w:val="1"/>
    <w:qFormat/>
    <w:rsid w:val="0055786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1">
    <w:name w:val="Hyperlink"/>
    <w:basedOn w:val="a1"/>
    <w:uiPriority w:val="99"/>
    <w:semiHidden/>
    <w:unhideWhenUsed/>
    <w:rsid w:val="007D5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B7EFC-B825-475F-B3D6-F7672844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O.Zalitach</cp:lastModifiedBy>
  <cp:revision>3</cp:revision>
  <cp:lastPrinted>2012-04-26T13:05:00Z</cp:lastPrinted>
  <dcterms:created xsi:type="dcterms:W3CDTF">2012-07-13T07:38:00Z</dcterms:created>
  <dcterms:modified xsi:type="dcterms:W3CDTF">2012-08-24T10:13:00Z</dcterms:modified>
</cp:coreProperties>
</file>