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E5B" w:rsidRPr="00CE68F5" w:rsidRDefault="00734E5B" w:rsidP="00734E5B">
      <w:pPr>
        <w:widowControl w:val="0"/>
        <w:snapToGrid w:val="0"/>
        <w:ind w:left="57" w:right="57"/>
        <w:jc w:val="center"/>
        <w:rPr>
          <w:b/>
          <w:bCs/>
        </w:rPr>
      </w:pPr>
      <w:r w:rsidRPr="00CE68F5">
        <w:rPr>
          <w:b/>
          <w:bCs/>
        </w:rPr>
        <w:t xml:space="preserve">ДОГОВОР № </w:t>
      </w:r>
      <w:permStart w:id="0" w:edGrp="everyone"/>
      <w:r w:rsidRPr="00CE68F5">
        <w:rPr>
          <w:b/>
          <w:bCs/>
        </w:rPr>
        <w:t>_________________________________</w:t>
      </w:r>
      <w:permEnd w:id="0"/>
    </w:p>
    <w:p w:rsidR="00734E5B" w:rsidRPr="00CE68F5" w:rsidRDefault="00734E5B" w:rsidP="00734E5B">
      <w:pPr>
        <w:snapToGrid w:val="0"/>
        <w:ind w:left="57" w:right="57" w:firstLine="567"/>
        <w:jc w:val="center"/>
      </w:pPr>
      <w:r w:rsidRPr="00CE68F5">
        <w:t xml:space="preserve">на </w:t>
      </w:r>
      <w:r w:rsidR="009C14A8" w:rsidRPr="00CE68F5">
        <w:t>выполнение работ</w:t>
      </w:r>
      <w:r w:rsidRPr="00CE68F5">
        <w:t xml:space="preserve"> по </w:t>
      </w:r>
      <w:permStart w:id="1" w:edGrp="everyone"/>
      <w:proofErr w:type="spellStart"/>
      <w:r w:rsidRPr="00CE68F5">
        <w:t>предремонтному</w:t>
      </w:r>
      <w:proofErr w:type="spellEnd"/>
      <w:r w:rsidRPr="00CE68F5">
        <w:t xml:space="preserve"> обследованию объектов линейной части магистральных газопроводов ООО «Газпром </w:t>
      </w:r>
      <w:proofErr w:type="spellStart"/>
      <w:r w:rsidR="005939AA">
        <w:t>трансгаз</w:t>
      </w:r>
      <w:proofErr w:type="spellEnd"/>
      <w:r w:rsidR="005939AA">
        <w:t xml:space="preserve"> Санкт-Петербург</w:t>
      </w:r>
      <w:permEnd w:id="1"/>
      <w:r w:rsidRPr="00CE68F5">
        <w:t>»</w:t>
      </w:r>
    </w:p>
    <w:p w:rsidR="00734E5B" w:rsidRPr="00CE68F5" w:rsidRDefault="00734E5B" w:rsidP="00734E5B">
      <w:pPr>
        <w:snapToGrid w:val="0"/>
        <w:spacing w:line="300" w:lineRule="exact"/>
        <w:ind w:left="57" w:right="57" w:firstLine="567"/>
        <w:jc w:val="center"/>
        <w:rPr>
          <w:bCs/>
        </w:rPr>
      </w:pPr>
      <w:r w:rsidRPr="00CE68F5">
        <w:rPr>
          <w:bCs/>
        </w:rPr>
        <w:t xml:space="preserve">(Основание: </w:t>
      </w:r>
      <w:permStart w:id="2" w:edGrp="everyone"/>
      <w:r w:rsidRPr="00CE68F5">
        <w:rPr>
          <w:bCs/>
        </w:rPr>
        <w:t>Конкурс/Запрос предложений</w:t>
      </w:r>
      <w:permEnd w:id="2"/>
      <w:r w:rsidRPr="00CE68F5">
        <w:rPr>
          <w:bCs/>
        </w:rPr>
        <w:t xml:space="preserve">  № </w:t>
      </w:r>
      <w:permStart w:id="3" w:edGrp="everyone"/>
      <w:r w:rsidRPr="00CE68F5">
        <w:rPr>
          <w:bCs/>
        </w:rPr>
        <w:t>________</w:t>
      </w:r>
      <w:permEnd w:id="3"/>
      <w:r w:rsidRPr="00CE68F5">
        <w:rPr>
          <w:bCs/>
        </w:rPr>
        <w:t xml:space="preserve">, лот № </w:t>
      </w:r>
      <w:permStart w:id="4" w:edGrp="everyone"/>
      <w:r w:rsidRPr="00CE68F5">
        <w:rPr>
          <w:bCs/>
        </w:rPr>
        <w:t>____</w:t>
      </w:r>
      <w:proofErr w:type="gramStart"/>
      <w:r w:rsidRPr="00CE68F5">
        <w:rPr>
          <w:bCs/>
        </w:rPr>
        <w:t xml:space="preserve"> </w:t>
      </w:r>
      <w:permEnd w:id="4"/>
      <w:r w:rsidRPr="00CE68F5">
        <w:rPr>
          <w:bCs/>
        </w:rPr>
        <w:t>)</w:t>
      </w:r>
      <w:proofErr w:type="gramEnd"/>
    </w:p>
    <w:p w:rsidR="00734E5B" w:rsidRPr="00CE68F5" w:rsidRDefault="00734E5B" w:rsidP="00734E5B">
      <w:pPr>
        <w:snapToGrid w:val="0"/>
        <w:spacing w:before="120" w:after="120"/>
        <w:ind w:left="57" w:right="57"/>
        <w:jc w:val="center"/>
      </w:pPr>
      <w:r w:rsidRPr="00CE68F5">
        <w:t>г. Москва</w:t>
      </w:r>
      <w:r w:rsidRPr="00CE68F5">
        <w:tab/>
      </w:r>
      <w:r w:rsidRPr="00CE68F5">
        <w:tab/>
      </w:r>
      <w:r w:rsidRPr="00CE68F5">
        <w:tab/>
      </w:r>
      <w:r w:rsidRPr="00CE68F5">
        <w:tab/>
        <w:t xml:space="preserve">                                          </w:t>
      </w:r>
      <w:r w:rsidRPr="00CE68F5">
        <w:tab/>
        <w:t>«</w:t>
      </w:r>
      <w:permStart w:id="5" w:edGrp="everyone"/>
      <w:r w:rsidRPr="00CE68F5">
        <w:t>___</w:t>
      </w:r>
      <w:permEnd w:id="5"/>
      <w:r w:rsidRPr="00CE68F5">
        <w:t xml:space="preserve">» </w:t>
      </w:r>
      <w:permStart w:id="6" w:edGrp="everyone"/>
      <w:r w:rsidRPr="00CE68F5">
        <w:t>___________</w:t>
      </w:r>
      <w:permEnd w:id="6"/>
      <w:r w:rsidRPr="00CE68F5">
        <w:t xml:space="preserve"> 20</w:t>
      </w:r>
      <w:permStart w:id="7" w:edGrp="everyone"/>
      <w:r w:rsidRPr="00CE68F5">
        <w:t xml:space="preserve">__ </w:t>
      </w:r>
      <w:permEnd w:id="7"/>
      <w:r w:rsidRPr="00CE68F5">
        <w:t>г.</w:t>
      </w:r>
    </w:p>
    <w:p w:rsidR="00734E5B" w:rsidRPr="00CE68F5" w:rsidRDefault="00734E5B" w:rsidP="00734E5B">
      <w:pPr>
        <w:widowControl w:val="0"/>
        <w:snapToGrid w:val="0"/>
        <w:spacing w:line="300" w:lineRule="exact"/>
        <w:ind w:left="57" w:right="57" w:firstLine="567"/>
        <w:jc w:val="both"/>
      </w:pPr>
      <w:r w:rsidRPr="00CE68F5">
        <w:rPr>
          <w:b/>
          <w:bCs/>
        </w:rPr>
        <w:t>ООО «Газпром центрремонт»</w:t>
      </w:r>
      <w:r w:rsidRPr="00CE68F5">
        <w:t xml:space="preserve">, именуемое в дальнейшем </w:t>
      </w:r>
      <w:r w:rsidRPr="00CE68F5">
        <w:rPr>
          <w:b/>
        </w:rPr>
        <w:t>«</w:t>
      </w:r>
      <w:r w:rsidRPr="00CE68F5">
        <w:rPr>
          <w:b/>
          <w:bCs/>
        </w:rPr>
        <w:t>Заказчик»</w:t>
      </w:r>
      <w:r w:rsidRPr="00CE68F5">
        <w:t>, в лице Генерального директора Доева Дмитрия Витальевича</w:t>
      </w:r>
      <w:r w:rsidRPr="00CE68F5">
        <w:rPr>
          <w:b/>
        </w:rPr>
        <w:t xml:space="preserve">, </w:t>
      </w:r>
      <w:r w:rsidRPr="00CE68F5">
        <w:t xml:space="preserve">действующее от своего имени и за счет </w:t>
      </w:r>
      <w:permStart w:id="8" w:edGrp="everyone"/>
      <w:proofErr w:type="gramStart"/>
      <w:r w:rsidRPr="00CE68F5">
        <w:t>ООО «</w:t>
      </w:r>
      <w:r w:rsidR="005939AA" w:rsidRPr="00CE68F5">
        <w:t xml:space="preserve">Газпром </w:t>
      </w:r>
      <w:proofErr w:type="spellStart"/>
      <w:r w:rsidR="005939AA">
        <w:t>трансгаз</w:t>
      </w:r>
      <w:proofErr w:type="spellEnd"/>
      <w:r w:rsidR="005939AA">
        <w:t xml:space="preserve"> Санкт-Петербург</w:t>
      </w:r>
      <w:permEnd w:id="8"/>
      <w:r w:rsidRPr="00CE68F5">
        <w:t xml:space="preserve">» (далее по тексту - </w:t>
      </w:r>
      <w:r w:rsidRPr="00CE68F5">
        <w:rPr>
          <w:b/>
        </w:rPr>
        <w:t>«Принципал»</w:t>
      </w:r>
      <w:r w:rsidRPr="00CE68F5">
        <w:t xml:space="preserve">) на основании агентского договора № </w:t>
      </w:r>
      <w:permStart w:id="9" w:edGrp="everyone"/>
      <w:r w:rsidRPr="00CE68F5">
        <w:t>_______________</w:t>
      </w:r>
      <w:permEnd w:id="9"/>
      <w:r w:rsidRPr="00CE68F5">
        <w:t xml:space="preserve"> от «</w:t>
      </w:r>
      <w:permStart w:id="10" w:edGrp="everyone"/>
      <w:r w:rsidRPr="00CE68F5">
        <w:t>___</w:t>
      </w:r>
      <w:permEnd w:id="10"/>
      <w:r w:rsidRPr="00CE68F5">
        <w:t xml:space="preserve">» </w:t>
      </w:r>
      <w:permStart w:id="11" w:edGrp="everyone"/>
      <w:r w:rsidRPr="00CE68F5">
        <w:t>________</w:t>
      </w:r>
      <w:permEnd w:id="11"/>
      <w:r w:rsidRPr="00CE68F5">
        <w:t xml:space="preserve"> 20</w:t>
      </w:r>
      <w:permStart w:id="12" w:edGrp="everyone"/>
      <w:r w:rsidRPr="00CE68F5">
        <w:t xml:space="preserve">__ </w:t>
      </w:r>
      <w:permEnd w:id="12"/>
      <w:r w:rsidRPr="00CE68F5">
        <w:t xml:space="preserve">года и Устава, с одной стороны, и </w:t>
      </w:r>
      <w:permStart w:id="13" w:edGrp="everyone"/>
      <w:r w:rsidRPr="00CE68F5">
        <w:t xml:space="preserve">____ </w:t>
      </w:r>
      <w:permEnd w:id="13"/>
      <w:r w:rsidRPr="00CE68F5">
        <w:rPr>
          <w:b/>
          <w:bCs/>
        </w:rPr>
        <w:t>«</w:t>
      </w:r>
      <w:permStart w:id="14" w:edGrp="everyone"/>
      <w:r w:rsidRPr="00CE68F5">
        <w:rPr>
          <w:b/>
          <w:bCs/>
        </w:rPr>
        <w:t>__________________</w:t>
      </w:r>
      <w:permEnd w:id="14"/>
      <w:r w:rsidRPr="00CE68F5">
        <w:rPr>
          <w:b/>
          <w:bCs/>
        </w:rPr>
        <w:t>»</w:t>
      </w:r>
      <w:r w:rsidRPr="00CE68F5">
        <w:t>, именуемое в дальнейшем «</w:t>
      </w:r>
      <w:r w:rsidR="007D23E0" w:rsidRPr="00CE68F5">
        <w:rPr>
          <w:b/>
          <w:bCs/>
        </w:rPr>
        <w:t>Подрядчик</w:t>
      </w:r>
      <w:r w:rsidRPr="00CE68F5">
        <w:t xml:space="preserve">», в лице </w:t>
      </w:r>
      <w:permStart w:id="15" w:edGrp="everyone"/>
      <w:r w:rsidRPr="00CE68F5">
        <w:t>_________________________________________________________________</w:t>
      </w:r>
      <w:permEnd w:id="15"/>
      <w:r w:rsidRPr="00CE68F5">
        <w:t xml:space="preserve">, действующего на основании </w:t>
      </w:r>
      <w:permStart w:id="16" w:edGrp="everyone"/>
      <w:r w:rsidRPr="00CE68F5">
        <w:t>__________________________</w:t>
      </w:r>
      <w:permEnd w:id="16"/>
      <w:r w:rsidRPr="00CE68F5">
        <w:t xml:space="preserve">, признанное победителем </w:t>
      </w:r>
      <w:permStart w:id="17" w:edGrp="everyone"/>
      <w:r w:rsidRPr="00CE68F5">
        <w:t>конкурса/запроса предложений</w:t>
      </w:r>
      <w:permEnd w:id="17"/>
      <w:r w:rsidRPr="00CE68F5">
        <w:t xml:space="preserve"> № </w:t>
      </w:r>
      <w:permStart w:id="18" w:edGrp="everyone"/>
      <w:r w:rsidRPr="00CE68F5">
        <w:t>___________</w:t>
      </w:r>
      <w:permEnd w:id="18"/>
      <w:r w:rsidRPr="00CE68F5">
        <w:t xml:space="preserve">, лот № </w:t>
      </w:r>
      <w:permStart w:id="19" w:edGrp="everyone"/>
      <w:r w:rsidRPr="00CE68F5">
        <w:t>____, _____</w:t>
      </w:r>
      <w:permEnd w:id="19"/>
      <w:r w:rsidRPr="00CE68F5">
        <w:t xml:space="preserve"> на основании протокола </w:t>
      </w:r>
      <w:permStart w:id="20" w:edGrp="everyone"/>
      <w:r w:rsidRPr="00CE68F5">
        <w:t>Конкурсной комиссии/комиссии по подведению итогов запроса предложений</w:t>
      </w:r>
      <w:permEnd w:id="20"/>
      <w:r w:rsidRPr="00CE68F5">
        <w:t xml:space="preserve"> №  </w:t>
      </w:r>
      <w:permStart w:id="21" w:edGrp="everyone"/>
      <w:r w:rsidRPr="00CE68F5">
        <w:t>___________</w:t>
      </w:r>
      <w:permEnd w:id="21"/>
      <w:r w:rsidRPr="00CE68F5">
        <w:t xml:space="preserve"> от «</w:t>
      </w:r>
      <w:permStart w:id="22" w:edGrp="everyone"/>
      <w:r w:rsidRPr="00CE68F5">
        <w:t>___</w:t>
      </w:r>
      <w:permEnd w:id="22"/>
      <w:r w:rsidRPr="00CE68F5">
        <w:t xml:space="preserve">» </w:t>
      </w:r>
      <w:permStart w:id="23" w:edGrp="everyone"/>
      <w:r w:rsidRPr="00CE68F5">
        <w:t>________</w:t>
      </w:r>
      <w:permEnd w:id="23"/>
      <w:r w:rsidRPr="00CE68F5">
        <w:t xml:space="preserve"> 20</w:t>
      </w:r>
      <w:permStart w:id="24" w:edGrp="everyone"/>
      <w:r w:rsidRPr="00CE68F5">
        <w:t>__</w:t>
      </w:r>
      <w:permEnd w:id="24"/>
      <w:r w:rsidRPr="00CE68F5">
        <w:t xml:space="preserve"> года с другой стороны, (далее по тексту – </w:t>
      </w:r>
      <w:r w:rsidRPr="00CE68F5">
        <w:rPr>
          <w:b/>
        </w:rPr>
        <w:t>«Стороны»</w:t>
      </w:r>
      <w:r w:rsidRPr="00CE68F5">
        <w:t>), заключили настоящий Договор</w:t>
      </w:r>
      <w:proofErr w:type="gramEnd"/>
      <w:r w:rsidRPr="00CE68F5">
        <w:t xml:space="preserve"> (далее по тексту – «Договор») о нижеследующем:</w:t>
      </w:r>
    </w:p>
    <w:p w:rsidR="00734E5B" w:rsidRPr="00CE68F5" w:rsidRDefault="00734E5B" w:rsidP="00734E5B">
      <w:pPr>
        <w:pStyle w:val="ConsNormal"/>
        <w:widowControl/>
        <w:numPr>
          <w:ilvl w:val="0"/>
          <w:numId w:val="2"/>
        </w:numPr>
        <w:spacing w:before="120" w:after="120"/>
        <w:ind w:right="57" w:firstLine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E68F5">
        <w:rPr>
          <w:rFonts w:ascii="Times New Roman" w:hAnsi="Times New Roman"/>
          <w:b/>
          <w:sz w:val="24"/>
          <w:szCs w:val="24"/>
          <w:u w:val="single"/>
        </w:rPr>
        <w:t>Предмет Договора</w:t>
      </w:r>
    </w:p>
    <w:p w:rsidR="00734E5B" w:rsidRPr="00CE68F5" w:rsidRDefault="007D23E0" w:rsidP="00734E5B">
      <w:pPr>
        <w:numPr>
          <w:ilvl w:val="1"/>
          <w:numId w:val="2"/>
        </w:numPr>
        <w:ind w:left="57" w:right="57"/>
        <w:jc w:val="both"/>
      </w:pPr>
      <w:r w:rsidRPr="00CE68F5">
        <w:t>Подрядчик</w:t>
      </w:r>
      <w:r w:rsidR="00734E5B" w:rsidRPr="00CE68F5">
        <w:t xml:space="preserve"> на основании и в соответствии с условиями настоящего Договора и действующим законодательством РФ, обязуется </w:t>
      </w:r>
      <w:r w:rsidR="00A81DD8" w:rsidRPr="00CE68F5">
        <w:t>выполнить работы</w:t>
      </w:r>
      <w:r w:rsidR="00734E5B" w:rsidRPr="00CE68F5">
        <w:t xml:space="preserve"> по </w:t>
      </w:r>
      <w:permStart w:id="25" w:edGrp="everyone"/>
      <w:proofErr w:type="spellStart"/>
      <w:r w:rsidR="00734E5B" w:rsidRPr="00CE68F5">
        <w:t>предремонтному</w:t>
      </w:r>
      <w:proofErr w:type="spellEnd"/>
      <w:r w:rsidR="00734E5B" w:rsidRPr="00CE68F5">
        <w:t xml:space="preserve"> обследованию объектов линейной части магистральных газопроводов ООО «Газпром </w:t>
      </w:r>
      <w:proofErr w:type="spellStart"/>
      <w:r w:rsidR="005939AA">
        <w:t>трансгаз</w:t>
      </w:r>
      <w:proofErr w:type="spellEnd"/>
      <w:r w:rsidR="005939AA">
        <w:t xml:space="preserve"> Санкт-Петербург</w:t>
      </w:r>
      <w:r w:rsidR="00734E5B" w:rsidRPr="00CE68F5">
        <w:t>»</w:t>
      </w:r>
      <w:permEnd w:id="25"/>
      <w:r w:rsidR="00734E5B" w:rsidRPr="00CE68F5">
        <w:t xml:space="preserve">  (далее по тексту – </w:t>
      </w:r>
      <w:r w:rsidR="00734E5B" w:rsidRPr="00CE68F5">
        <w:rPr>
          <w:b/>
        </w:rPr>
        <w:t>«Работы»</w:t>
      </w:r>
      <w:r w:rsidR="00734E5B" w:rsidRPr="00CE68F5">
        <w:t xml:space="preserve">), полный перечень которых приведен в Техническом задании (ТЗ), являющемся Приложением 1 к настоящему Договору сдать их результат Заказчику, а Заказчик обязуется принять и оплатить </w:t>
      </w:r>
      <w:r w:rsidR="00A81DD8" w:rsidRPr="00CE68F5">
        <w:t>выполненные</w:t>
      </w:r>
      <w:r w:rsidR="00734E5B" w:rsidRPr="00CE68F5">
        <w:t xml:space="preserve"> </w:t>
      </w:r>
      <w:r w:rsidRPr="00CE68F5">
        <w:t>Подрядчиком</w:t>
      </w:r>
      <w:r w:rsidR="00734E5B" w:rsidRPr="00CE68F5">
        <w:t xml:space="preserve"> </w:t>
      </w:r>
      <w:r w:rsidR="00A81DD8" w:rsidRPr="00CE68F5">
        <w:t>Работы</w:t>
      </w:r>
      <w:r w:rsidR="00734E5B" w:rsidRPr="00CE68F5">
        <w:t>.</w:t>
      </w:r>
    </w:p>
    <w:p w:rsidR="00734E5B" w:rsidRPr="00CE68F5" w:rsidRDefault="00734E5B" w:rsidP="00734E5B">
      <w:pPr>
        <w:pStyle w:val="ConsNormal"/>
        <w:widowControl/>
        <w:numPr>
          <w:ilvl w:val="1"/>
          <w:numId w:val="2"/>
        </w:numPr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CE68F5">
        <w:rPr>
          <w:rFonts w:ascii="Times New Roman" w:hAnsi="Times New Roman" w:cs="Times New Roman"/>
          <w:sz w:val="24"/>
          <w:szCs w:val="24"/>
        </w:rPr>
        <w:t xml:space="preserve">В Приложении № 1 к настоящему Договору Заказчик устанавливает </w:t>
      </w:r>
      <w:r w:rsidRPr="00CE68F5">
        <w:rPr>
          <w:rFonts w:ascii="Times New Roman" w:hAnsi="Times New Roman"/>
          <w:sz w:val="24"/>
          <w:szCs w:val="24"/>
        </w:rPr>
        <w:t>содержание</w:t>
      </w:r>
      <w:r w:rsidRPr="00CE68F5">
        <w:rPr>
          <w:rFonts w:ascii="Times New Roman" w:hAnsi="Times New Roman" w:cs="Times New Roman"/>
          <w:sz w:val="24"/>
          <w:szCs w:val="24"/>
        </w:rPr>
        <w:t xml:space="preserve"> и требования к </w:t>
      </w:r>
      <w:r w:rsidR="00A81DD8" w:rsidRPr="00CE68F5">
        <w:rPr>
          <w:rFonts w:ascii="Times New Roman" w:hAnsi="Times New Roman" w:cs="Times New Roman"/>
          <w:sz w:val="24"/>
          <w:szCs w:val="24"/>
        </w:rPr>
        <w:t>Работам</w:t>
      </w:r>
      <w:r w:rsidRPr="00CE68F5">
        <w:rPr>
          <w:rFonts w:ascii="Times New Roman" w:hAnsi="Times New Roman" w:cs="Times New Roman"/>
          <w:sz w:val="24"/>
          <w:szCs w:val="24"/>
        </w:rPr>
        <w:t xml:space="preserve"> и их результатам, а также состав представляемых </w:t>
      </w:r>
      <w:r w:rsidR="007D23E0" w:rsidRPr="00CE68F5">
        <w:rPr>
          <w:rFonts w:ascii="Times New Roman" w:hAnsi="Times New Roman" w:cs="Times New Roman"/>
          <w:sz w:val="24"/>
          <w:szCs w:val="24"/>
        </w:rPr>
        <w:t>Подрядчиком</w:t>
      </w:r>
      <w:r w:rsidRPr="00CE68F5">
        <w:rPr>
          <w:rFonts w:ascii="Times New Roman" w:hAnsi="Times New Roman" w:cs="Times New Roman"/>
          <w:sz w:val="24"/>
          <w:szCs w:val="24"/>
        </w:rPr>
        <w:t xml:space="preserve"> отчетных материалов. </w:t>
      </w:r>
    </w:p>
    <w:p w:rsidR="00734E5B" w:rsidRPr="00CE68F5" w:rsidRDefault="00734E5B" w:rsidP="00734E5B">
      <w:pPr>
        <w:pStyle w:val="ConsNormal"/>
        <w:widowControl/>
        <w:numPr>
          <w:ilvl w:val="1"/>
          <w:numId w:val="2"/>
        </w:numPr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E68F5">
        <w:rPr>
          <w:rFonts w:ascii="Times New Roman" w:hAnsi="Times New Roman"/>
          <w:sz w:val="24"/>
          <w:szCs w:val="24"/>
        </w:rPr>
        <w:t>В Календарном плане, являющемся Приложением № 2 к настоящему Договору, Стороны согласовывают виды, сроки</w:t>
      </w:r>
      <w:r w:rsidR="00A41C6B" w:rsidRPr="00CE68F5">
        <w:rPr>
          <w:rFonts w:ascii="Times New Roman" w:hAnsi="Times New Roman"/>
          <w:sz w:val="24"/>
          <w:szCs w:val="24"/>
        </w:rPr>
        <w:t xml:space="preserve"> и </w:t>
      </w:r>
      <w:r w:rsidR="00AA3231">
        <w:rPr>
          <w:rFonts w:ascii="Times New Roman" w:hAnsi="Times New Roman"/>
          <w:sz w:val="24"/>
          <w:szCs w:val="24"/>
        </w:rPr>
        <w:t xml:space="preserve"> приблизительную </w:t>
      </w:r>
      <w:r w:rsidR="00152CA3" w:rsidRPr="00CE68F5">
        <w:rPr>
          <w:rFonts w:ascii="Times New Roman" w:hAnsi="Times New Roman"/>
          <w:sz w:val="24"/>
          <w:szCs w:val="24"/>
        </w:rPr>
        <w:t xml:space="preserve">стоимость </w:t>
      </w:r>
      <w:r w:rsidR="00A81DD8" w:rsidRPr="00CE68F5">
        <w:rPr>
          <w:rFonts w:ascii="Times New Roman" w:hAnsi="Times New Roman"/>
          <w:sz w:val="24"/>
          <w:szCs w:val="24"/>
        </w:rPr>
        <w:t>Работ</w:t>
      </w:r>
      <w:r w:rsidRPr="00CE68F5">
        <w:rPr>
          <w:rFonts w:ascii="Times New Roman" w:hAnsi="Times New Roman" w:cs="Times New Roman"/>
          <w:sz w:val="24"/>
          <w:szCs w:val="24"/>
        </w:rPr>
        <w:t>.</w:t>
      </w:r>
    </w:p>
    <w:p w:rsidR="00734E5B" w:rsidRPr="00CE68F5" w:rsidRDefault="00CA0C12" w:rsidP="00734E5B">
      <w:pPr>
        <w:pStyle w:val="ConsNormal"/>
        <w:numPr>
          <w:ilvl w:val="0"/>
          <w:numId w:val="2"/>
        </w:numPr>
        <w:spacing w:before="120" w:after="120"/>
        <w:ind w:right="57" w:firstLine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E68F5">
        <w:rPr>
          <w:rFonts w:ascii="Times New Roman" w:hAnsi="Times New Roman"/>
          <w:b/>
          <w:sz w:val="24"/>
          <w:szCs w:val="24"/>
          <w:u w:val="single"/>
        </w:rPr>
        <w:t xml:space="preserve">Стоимость </w:t>
      </w:r>
      <w:r w:rsidR="00DE3BFA" w:rsidRPr="00CE68F5">
        <w:rPr>
          <w:rFonts w:ascii="Times New Roman" w:hAnsi="Times New Roman"/>
          <w:b/>
          <w:sz w:val="24"/>
          <w:szCs w:val="24"/>
          <w:u w:val="single"/>
        </w:rPr>
        <w:t>Работ</w:t>
      </w:r>
    </w:p>
    <w:p w:rsidR="00734E5B" w:rsidRPr="00CE68F5" w:rsidRDefault="00734E5B" w:rsidP="00734E5B">
      <w:pPr>
        <w:pStyle w:val="ConsNormal"/>
        <w:widowControl/>
        <w:numPr>
          <w:ilvl w:val="1"/>
          <w:numId w:val="2"/>
        </w:numPr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E68F5">
        <w:rPr>
          <w:rFonts w:ascii="Times New Roman" w:hAnsi="Times New Roman"/>
          <w:sz w:val="24"/>
          <w:szCs w:val="24"/>
        </w:rPr>
        <w:t xml:space="preserve">Стоимость </w:t>
      </w:r>
      <w:r w:rsidR="00A81DD8" w:rsidRPr="00CE68F5">
        <w:rPr>
          <w:rFonts w:ascii="Times New Roman" w:hAnsi="Times New Roman"/>
          <w:sz w:val="24"/>
          <w:szCs w:val="24"/>
        </w:rPr>
        <w:t>Работ</w:t>
      </w:r>
      <w:r w:rsidRPr="00CE68F5">
        <w:rPr>
          <w:rFonts w:ascii="Times New Roman" w:hAnsi="Times New Roman"/>
          <w:sz w:val="24"/>
          <w:szCs w:val="24"/>
        </w:rPr>
        <w:t xml:space="preserve"> по Договору </w:t>
      </w:r>
      <w:r w:rsidR="009B08F1" w:rsidRPr="00CE68F5">
        <w:rPr>
          <w:rFonts w:ascii="Times New Roman" w:hAnsi="Times New Roman"/>
          <w:sz w:val="24"/>
          <w:szCs w:val="24"/>
        </w:rPr>
        <w:t xml:space="preserve">указанная в заявке </w:t>
      </w:r>
      <w:permStart w:id="26" w:edGrp="everyone"/>
      <w:r w:rsidR="009B08F1" w:rsidRPr="00CE68F5">
        <w:rPr>
          <w:rFonts w:ascii="Times New Roman" w:hAnsi="Times New Roman"/>
          <w:sz w:val="24"/>
          <w:szCs w:val="24"/>
        </w:rPr>
        <w:t>Участника Конкурса / Запроса предложений</w:t>
      </w:r>
      <w:permEnd w:id="26"/>
      <w:r w:rsidR="009B08F1" w:rsidRPr="00CE68F5">
        <w:rPr>
          <w:rFonts w:ascii="Times New Roman" w:hAnsi="Times New Roman"/>
          <w:sz w:val="24"/>
          <w:szCs w:val="24"/>
        </w:rPr>
        <w:t>, признанной наилучшей</w:t>
      </w:r>
      <w:r w:rsidR="001868C0" w:rsidRPr="00CE68F5">
        <w:rPr>
          <w:rFonts w:ascii="Times New Roman" w:hAnsi="Times New Roman"/>
          <w:sz w:val="24"/>
          <w:szCs w:val="24"/>
        </w:rPr>
        <w:t xml:space="preserve"> </w:t>
      </w:r>
      <w:r w:rsidR="009B08F1" w:rsidRPr="00CE68F5">
        <w:rPr>
          <w:rFonts w:ascii="Times New Roman" w:hAnsi="Times New Roman"/>
          <w:sz w:val="24"/>
          <w:szCs w:val="24"/>
        </w:rPr>
        <w:t>составляет</w:t>
      </w:r>
      <w:r w:rsidRPr="00CE68F5">
        <w:rPr>
          <w:rFonts w:ascii="Times New Roman" w:hAnsi="Times New Roman"/>
          <w:sz w:val="24"/>
          <w:szCs w:val="24"/>
        </w:rPr>
        <w:t xml:space="preserve">:   </w:t>
      </w:r>
      <w:permStart w:id="27" w:edGrp="everyone"/>
      <w:r w:rsidRPr="00CE68F5">
        <w:rPr>
          <w:rFonts w:ascii="Times New Roman" w:hAnsi="Times New Roman"/>
          <w:sz w:val="24"/>
          <w:szCs w:val="24"/>
        </w:rPr>
        <w:t>___________</w:t>
      </w:r>
      <w:permEnd w:id="27"/>
      <w:r w:rsidRPr="00CE68F5">
        <w:rPr>
          <w:rFonts w:ascii="Times New Roman" w:hAnsi="Times New Roman"/>
          <w:sz w:val="24"/>
          <w:szCs w:val="24"/>
        </w:rPr>
        <w:t xml:space="preserve"> </w:t>
      </w:r>
      <w:permStart w:id="28" w:edGrp="everyone"/>
      <w:r w:rsidRPr="00CE68F5">
        <w:rPr>
          <w:rFonts w:ascii="Times New Roman" w:hAnsi="Times New Roman"/>
          <w:sz w:val="24"/>
          <w:szCs w:val="24"/>
        </w:rPr>
        <w:t xml:space="preserve">рублей _______ копеек </w:t>
      </w:r>
      <w:permEnd w:id="28"/>
      <w:r w:rsidRPr="00CE68F5">
        <w:rPr>
          <w:rFonts w:ascii="Times New Roman" w:hAnsi="Times New Roman"/>
          <w:sz w:val="24"/>
          <w:szCs w:val="24"/>
        </w:rPr>
        <w:t>(</w:t>
      </w:r>
      <w:permStart w:id="29" w:edGrp="everyone"/>
      <w:r w:rsidRPr="00CE68F5">
        <w:rPr>
          <w:rFonts w:ascii="Times New Roman" w:hAnsi="Times New Roman"/>
          <w:sz w:val="24"/>
          <w:szCs w:val="24"/>
        </w:rPr>
        <w:t>сумма прописью рублей _______ копеек</w:t>
      </w:r>
      <w:permEnd w:id="29"/>
      <w:r w:rsidRPr="00CE68F5">
        <w:rPr>
          <w:rFonts w:ascii="Times New Roman" w:hAnsi="Times New Roman"/>
          <w:sz w:val="24"/>
          <w:szCs w:val="24"/>
        </w:rPr>
        <w:t xml:space="preserve">), в том числе НДС 18% - </w:t>
      </w:r>
      <w:permStart w:id="30" w:edGrp="everyone"/>
      <w:r w:rsidRPr="00CE68F5">
        <w:rPr>
          <w:rFonts w:ascii="Times New Roman" w:hAnsi="Times New Roman"/>
          <w:sz w:val="24"/>
          <w:szCs w:val="24"/>
        </w:rPr>
        <w:t>___________</w:t>
      </w:r>
      <w:permEnd w:id="30"/>
      <w:r w:rsidRPr="00CE68F5">
        <w:rPr>
          <w:rFonts w:ascii="Times New Roman" w:hAnsi="Times New Roman"/>
          <w:sz w:val="24"/>
          <w:szCs w:val="24"/>
        </w:rPr>
        <w:t xml:space="preserve"> </w:t>
      </w:r>
      <w:permStart w:id="31" w:edGrp="everyone"/>
      <w:r w:rsidRPr="00CE68F5">
        <w:rPr>
          <w:rFonts w:ascii="Times New Roman" w:hAnsi="Times New Roman"/>
          <w:sz w:val="24"/>
          <w:szCs w:val="24"/>
        </w:rPr>
        <w:t>рублей _______ копеек</w:t>
      </w:r>
      <w:permEnd w:id="31"/>
      <w:r w:rsidRPr="00CE68F5">
        <w:rPr>
          <w:rFonts w:ascii="Times New Roman" w:hAnsi="Times New Roman"/>
          <w:sz w:val="24"/>
          <w:szCs w:val="24"/>
        </w:rPr>
        <w:t xml:space="preserve"> (</w:t>
      </w:r>
      <w:permStart w:id="32" w:edGrp="everyone"/>
      <w:r w:rsidRPr="00CE68F5">
        <w:rPr>
          <w:rFonts w:ascii="Times New Roman" w:hAnsi="Times New Roman"/>
          <w:sz w:val="24"/>
          <w:szCs w:val="24"/>
        </w:rPr>
        <w:t>сумма прописью рублей _______ копеек</w:t>
      </w:r>
      <w:permEnd w:id="32"/>
      <w:r w:rsidRPr="00CE68F5">
        <w:rPr>
          <w:rFonts w:ascii="Times New Roman" w:hAnsi="Times New Roman"/>
          <w:sz w:val="24"/>
          <w:szCs w:val="24"/>
        </w:rPr>
        <w:t>).</w:t>
      </w:r>
    </w:p>
    <w:p w:rsidR="00A41C6B" w:rsidRDefault="00A41C6B" w:rsidP="00A41C6B">
      <w:pPr>
        <w:pStyle w:val="ConsNormal"/>
        <w:widowControl/>
        <w:numPr>
          <w:ilvl w:val="1"/>
          <w:numId w:val="2"/>
        </w:numPr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E68F5">
        <w:rPr>
          <w:rFonts w:ascii="Times New Roman" w:hAnsi="Times New Roman"/>
          <w:sz w:val="24"/>
          <w:szCs w:val="24"/>
        </w:rPr>
        <w:t xml:space="preserve">Заказчик вправе изменить объемы </w:t>
      </w:r>
      <w:r w:rsidR="00A81DD8" w:rsidRPr="00CE68F5">
        <w:rPr>
          <w:rFonts w:ascii="Times New Roman" w:hAnsi="Times New Roman"/>
          <w:sz w:val="24"/>
          <w:szCs w:val="24"/>
        </w:rPr>
        <w:t>работ</w:t>
      </w:r>
      <w:r w:rsidRPr="00CE68F5">
        <w:rPr>
          <w:rFonts w:ascii="Times New Roman" w:hAnsi="Times New Roman"/>
          <w:sz w:val="24"/>
          <w:szCs w:val="24"/>
        </w:rPr>
        <w:t xml:space="preserve">, стоимость которых определяется по видам с учетом единичных стоимостных показателей, используемых при формировании цены, указанной в заявке </w:t>
      </w:r>
      <w:permStart w:id="33" w:edGrp="everyone"/>
      <w:proofErr w:type="gramStart"/>
      <w:r w:rsidRPr="00CE68F5">
        <w:rPr>
          <w:rFonts w:ascii="Times New Roman" w:hAnsi="Times New Roman"/>
          <w:sz w:val="24"/>
          <w:szCs w:val="24"/>
        </w:rPr>
        <w:t>Участника Конкурса/Запроса предложений</w:t>
      </w:r>
      <w:permEnd w:id="33"/>
      <w:r w:rsidRPr="00CE68F5">
        <w:rPr>
          <w:rFonts w:ascii="Times New Roman" w:hAnsi="Times New Roman"/>
          <w:sz w:val="24"/>
          <w:szCs w:val="24"/>
        </w:rPr>
        <w:t>, признанной наилучшей.</w:t>
      </w:r>
      <w:proofErr w:type="gramEnd"/>
    </w:p>
    <w:p w:rsidR="00AA3231" w:rsidRPr="00CE68F5" w:rsidRDefault="00AA3231" w:rsidP="00A41C6B">
      <w:pPr>
        <w:pStyle w:val="ConsNormal"/>
        <w:widowControl/>
        <w:numPr>
          <w:ilvl w:val="1"/>
          <w:numId w:val="2"/>
        </w:numPr>
        <w:ind w:left="57" w:right="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Окончательная стоимость работ по Договору определяется в соответствии с единичными стоимостными показателями, используемыми при формировании цены, указанной в заявке </w:t>
      </w:r>
      <w:permStart w:id="34" w:edGrp="everyone"/>
      <w:r>
        <w:rPr>
          <w:rFonts w:ascii="Times New Roman" w:hAnsi="Times New Roman"/>
          <w:sz w:val="24"/>
          <w:szCs w:val="24"/>
        </w:rPr>
        <w:t>Участника Конкурса</w:t>
      </w:r>
      <w:r w:rsidRPr="00AA3231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Запроса предложений</w:t>
      </w:r>
      <w:permEnd w:id="34"/>
      <w:r>
        <w:rPr>
          <w:rFonts w:ascii="Times New Roman" w:hAnsi="Times New Roman"/>
          <w:sz w:val="24"/>
          <w:szCs w:val="24"/>
        </w:rPr>
        <w:t>, признанной наилучшей и объема фактически выполненных работ.</w:t>
      </w:r>
    </w:p>
    <w:p w:rsidR="00734E5B" w:rsidRPr="00CE68F5" w:rsidRDefault="00734E5B" w:rsidP="00734E5B">
      <w:pPr>
        <w:pStyle w:val="ConsNormal"/>
        <w:keepNext/>
        <w:numPr>
          <w:ilvl w:val="0"/>
          <w:numId w:val="2"/>
        </w:numPr>
        <w:spacing w:before="120" w:after="120"/>
        <w:ind w:right="57" w:firstLine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E68F5">
        <w:rPr>
          <w:rFonts w:ascii="Times New Roman" w:hAnsi="Times New Roman"/>
          <w:b/>
          <w:sz w:val="24"/>
          <w:szCs w:val="24"/>
          <w:u w:val="single"/>
        </w:rPr>
        <w:t xml:space="preserve">Обязательства </w:t>
      </w:r>
      <w:r w:rsidR="00DE3BFA" w:rsidRPr="00CE68F5">
        <w:rPr>
          <w:rFonts w:ascii="Times New Roman" w:hAnsi="Times New Roman"/>
          <w:b/>
          <w:sz w:val="24"/>
          <w:szCs w:val="24"/>
          <w:u w:val="single"/>
        </w:rPr>
        <w:t>Подрядчика</w:t>
      </w:r>
    </w:p>
    <w:p w:rsidR="00734E5B" w:rsidRPr="00CE68F5" w:rsidRDefault="007D23E0" w:rsidP="00734E5B">
      <w:pPr>
        <w:pStyle w:val="1"/>
        <w:tabs>
          <w:tab w:val="clear" w:pos="567"/>
        </w:tabs>
        <w:ind w:left="57" w:right="57" w:firstLine="567"/>
      </w:pPr>
      <w:r w:rsidRPr="00CE68F5">
        <w:t>Подрядчик</w:t>
      </w:r>
      <w:r w:rsidR="00734E5B" w:rsidRPr="00CE68F5">
        <w:t xml:space="preserve"> по настоящему Договору:</w:t>
      </w:r>
    </w:p>
    <w:p w:rsidR="00734E5B" w:rsidRPr="00CE68F5" w:rsidRDefault="00A81DD8" w:rsidP="00734E5B">
      <w:pPr>
        <w:pStyle w:val="ConsNormal"/>
        <w:widowControl/>
        <w:numPr>
          <w:ilvl w:val="1"/>
          <w:numId w:val="2"/>
        </w:numPr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E68F5">
        <w:rPr>
          <w:rFonts w:ascii="Times New Roman" w:hAnsi="Times New Roman"/>
          <w:sz w:val="24"/>
          <w:szCs w:val="24"/>
        </w:rPr>
        <w:t>Выполняет работы</w:t>
      </w:r>
      <w:r w:rsidR="00734E5B" w:rsidRPr="00CE68F5">
        <w:rPr>
          <w:rFonts w:ascii="Times New Roman" w:hAnsi="Times New Roman"/>
          <w:sz w:val="24"/>
          <w:szCs w:val="24"/>
        </w:rPr>
        <w:t xml:space="preserve"> в соответствии с условиями настоящего Договора и заключенных к нему Дополнительных соглашений, требованиями ТЗ в установленные Календарным планом сроки.</w:t>
      </w:r>
    </w:p>
    <w:p w:rsidR="00734E5B" w:rsidRPr="00CE68F5" w:rsidRDefault="00734E5B" w:rsidP="00734E5B">
      <w:pPr>
        <w:pStyle w:val="ConsNormal"/>
        <w:widowControl/>
        <w:numPr>
          <w:ilvl w:val="1"/>
          <w:numId w:val="2"/>
        </w:numPr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CE68F5">
        <w:rPr>
          <w:rFonts w:ascii="Times New Roman" w:hAnsi="Times New Roman"/>
          <w:sz w:val="24"/>
          <w:szCs w:val="24"/>
        </w:rPr>
        <w:t xml:space="preserve">Не отступает от установленных в Договоре и ТЗ требований без предварительного письменного согласия Заказчика. </w:t>
      </w:r>
    </w:p>
    <w:p w:rsidR="00734E5B" w:rsidRPr="00CE68F5" w:rsidRDefault="00734E5B" w:rsidP="00734E5B">
      <w:pPr>
        <w:pStyle w:val="ConsNormal"/>
        <w:widowControl/>
        <w:numPr>
          <w:ilvl w:val="1"/>
          <w:numId w:val="2"/>
        </w:numPr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CE68F5">
        <w:rPr>
          <w:rFonts w:ascii="Times New Roman" w:hAnsi="Times New Roman" w:cs="Times New Roman"/>
          <w:bCs/>
          <w:sz w:val="24"/>
          <w:szCs w:val="24"/>
        </w:rPr>
        <w:t xml:space="preserve">Передает Заказчику результаты </w:t>
      </w:r>
      <w:r w:rsidR="00A81DD8" w:rsidRPr="00CE68F5">
        <w:rPr>
          <w:rFonts w:ascii="Times New Roman" w:hAnsi="Times New Roman" w:cs="Times New Roman"/>
          <w:bCs/>
          <w:sz w:val="24"/>
          <w:szCs w:val="24"/>
        </w:rPr>
        <w:t>Работ</w:t>
      </w:r>
      <w:r w:rsidRPr="00CE68F5">
        <w:rPr>
          <w:rFonts w:ascii="Times New Roman" w:hAnsi="Times New Roman" w:cs="Times New Roman"/>
          <w:bCs/>
          <w:sz w:val="24"/>
          <w:szCs w:val="24"/>
        </w:rPr>
        <w:t xml:space="preserve"> в порядке, предусмотренном настоящим Договором.</w:t>
      </w:r>
    </w:p>
    <w:p w:rsidR="00734E5B" w:rsidRPr="00CE68F5" w:rsidRDefault="00734E5B" w:rsidP="00734E5B">
      <w:pPr>
        <w:pStyle w:val="ConsNormal"/>
        <w:numPr>
          <w:ilvl w:val="1"/>
          <w:numId w:val="2"/>
        </w:numPr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CE68F5">
        <w:rPr>
          <w:rFonts w:ascii="Times New Roman" w:hAnsi="Times New Roman" w:cs="Times New Roman"/>
          <w:sz w:val="24"/>
          <w:szCs w:val="24"/>
        </w:rPr>
        <w:t xml:space="preserve">По требованию Заказчика, в согласованный Сторонами срок, за свой счет устраняет </w:t>
      </w:r>
      <w:r w:rsidRPr="00CE68F5">
        <w:rPr>
          <w:rFonts w:ascii="Times New Roman" w:hAnsi="Times New Roman" w:cs="Times New Roman"/>
          <w:sz w:val="24"/>
          <w:szCs w:val="24"/>
        </w:rPr>
        <w:lastRenderedPageBreak/>
        <w:t xml:space="preserve">недостатки в отчетных материалах (результатах </w:t>
      </w:r>
      <w:r w:rsidR="00A81DD8" w:rsidRPr="00CE68F5">
        <w:rPr>
          <w:rFonts w:ascii="Times New Roman" w:hAnsi="Times New Roman" w:cs="Times New Roman"/>
          <w:sz w:val="24"/>
          <w:szCs w:val="24"/>
        </w:rPr>
        <w:t>Работ</w:t>
      </w:r>
      <w:r w:rsidRPr="00CE68F5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734E5B" w:rsidRPr="00CE68F5" w:rsidRDefault="00734E5B" w:rsidP="00734E5B">
      <w:pPr>
        <w:pStyle w:val="ConsNormal"/>
        <w:numPr>
          <w:ilvl w:val="1"/>
          <w:numId w:val="2"/>
        </w:numPr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CE68F5">
        <w:rPr>
          <w:rFonts w:ascii="Times New Roman" w:hAnsi="Times New Roman" w:cs="Times New Roman"/>
          <w:sz w:val="24"/>
          <w:szCs w:val="24"/>
        </w:rPr>
        <w:t xml:space="preserve">В течение 2 (Двух) рабочих дней с момента выявления необходимости проведения дополнительных </w:t>
      </w:r>
      <w:r w:rsidR="00A81DD8" w:rsidRPr="00CE68F5">
        <w:rPr>
          <w:rFonts w:ascii="Times New Roman" w:hAnsi="Times New Roman" w:cs="Times New Roman"/>
          <w:sz w:val="24"/>
          <w:szCs w:val="24"/>
        </w:rPr>
        <w:t>Работ</w:t>
      </w:r>
      <w:r w:rsidRPr="00CE68F5">
        <w:rPr>
          <w:rFonts w:ascii="Times New Roman" w:hAnsi="Times New Roman" w:cs="Times New Roman"/>
          <w:sz w:val="24"/>
          <w:szCs w:val="24"/>
        </w:rPr>
        <w:t xml:space="preserve"> или невозможности достижения их результатов уведомляет об этом Заказчика.</w:t>
      </w:r>
    </w:p>
    <w:p w:rsidR="00734E5B" w:rsidRPr="00CE68F5" w:rsidRDefault="00734E5B" w:rsidP="00734E5B">
      <w:pPr>
        <w:pStyle w:val="ConsNormal"/>
        <w:numPr>
          <w:ilvl w:val="1"/>
          <w:numId w:val="2"/>
        </w:numPr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CE68F5">
        <w:rPr>
          <w:rFonts w:ascii="Times New Roman" w:hAnsi="Times New Roman" w:cs="Times New Roman"/>
          <w:sz w:val="24"/>
          <w:szCs w:val="24"/>
        </w:rPr>
        <w:t xml:space="preserve">Не позднее 5 календарных дней со дня </w:t>
      </w:r>
      <w:r w:rsidR="00A81DD8" w:rsidRPr="00CE68F5">
        <w:rPr>
          <w:rFonts w:ascii="Times New Roman" w:hAnsi="Times New Roman" w:cs="Times New Roman"/>
          <w:sz w:val="24"/>
          <w:szCs w:val="24"/>
        </w:rPr>
        <w:t>выполнения Работ</w:t>
      </w:r>
      <w:r w:rsidRPr="00CE68F5">
        <w:rPr>
          <w:rFonts w:ascii="Times New Roman" w:hAnsi="Times New Roman" w:cs="Times New Roman"/>
          <w:sz w:val="24"/>
          <w:szCs w:val="24"/>
        </w:rPr>
        <w:t xml:space="preserve"> представляет Заказчику счет-фактуру, оформленный в соответствии с требованиями действующего законодательства РФ, и счет.</w:t>
      </w:r>
    </w:p>
    <w:p w:rsidR="00734E5B" w:rsidRPr="00CE68F5" w:rsidRDefault="00F82280" w:rsidP="00734E5B">
      <w:pPr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57" w:right="57"/>
        <w:jc w:val="both"/>
        <w:rPr>
          <w:bCs/>
        </w:rPr>
      </w:pPr>
      <w:r w:rsidRPr="00CE68F5">
        <w:t>Выполняет</w:t>
      </w:r>
      <w:r w:rsidR="00734E5B" w:rsidRPr="00CE68F5">
        <w:t xml:space="preserve"> иные обязанности, предусмотренные настоящим Договором.</w:t>
      </w:r>
    </w:p>
    <w:p w:rsidR="00734E5B" w:rsidRPr="00CE68F5" w:rsidRDefault="00734E5B" w:rsidP="00734E5B">
      <w:pPr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80" w:lineRule="exact"/>
        <w:ind w:left="57" w:right="57"/>
        <w:jc w:val="both"/>
        <w:rPr>
          <w:bCs/>
        </w:rPr>
      </w:pPr>
      <w:r w:rsidRPr="00CE68F5">
        <w:t xml:space="preserve">Право (требование), принадлежащее </w:t>
      </w:r>
      <w:r w:rsidR="007D23E0" w:rsidRPr="00CE68F5">
        <w:t>Подрядчику</w:t>
      </w:r>
      <w:r w:rsidRPr="00CE68F5">
        <w:t xml:space="preserve"> на основании обязательств по Договору не может быть передано другому лицу по сделке (уступка требования, финансирование под уступку денежного требования, перевод долга), без согласия Заказчика (ст. 382 ГК РФ).</w:t>
      </w:r>
    </w:p>
    <w:p w:rsidR="00CA0C12" w:rsidRPr="00CE68F5" w:rsidRDefault="00CA0C12" w:rsidP="00734E5B">
      <w:pPr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80" w:lineRule="exact"/>
        <w:ind w:left="57" w:right="57"/>
        <w:jc w:val="both"/>
        <w:rPr>
          <w:bCs/>
        </w:rPr>
      </w:pPr>
      <w:bookmarkStart w:id="0" w:name="_Ref321922119"/>
      <w:r w:rsidRPr="00CE68F5">
        <w:t xml:space="preserve">В случае изменений в цепочке собственников </w:t>
      </w:r>
      <w:r w:rsidR="007D23E0" w:rsidRPr="00CE68F5">
        <w:t>Подрядчика</w:t>
      </w:r>
      <w:r w:rsidRPr="00CE68F5">
        <w:t xml:space="preserve">, включая бенефициаров (в том числе конечных), и (или) в исполнительных органах </w:t>
      </w:r>
      <w:r w:rsidR="007D23E0" w:rsidRPr="00CE68F5">
        <w:t>Подрядчика</w:t>
      </w:r>
      <w:r w:rsidRPr="00CE68F5">
        <w:t xml:space="preserve"> последний предоставляет Заказчику в письменном виде информацию об изменениях, оформленную согласно Приложению №</w:t>
      </w:r>
      <w:r w:rsidR="002F7937" w:rsidRPr="00CE68F5">
        <w:t>4</w:t>
      </w:r>
      <w:r w:rsidRPr="00CE68F5">
        <w:t xml:space="preserve"> к настоящему Договору (в том числе по адресу электронной почты </w:t>
      </w:r>
      <w:hyperlink r:id="rId7" w:history="1">
        <w:r w:rsidRPr="00CE68F5">
          <w:t>A.Sologubova@gcr.gazprom.ru</w:t>
        </w:r>
      </w:hyperlink>
      <w:r w:rsidRPr="00CE68F5">
        <w:t>) в течение 3 (трех) календарных дней после таких изменений с подтверждением соответствующими документами.</w:t>
      </w:r>
      <w:bookmarkEnd w:id="0"/>
    </w:p>
    <w:p w:rsidR="000A5E43" w:rsidRPr="00CE68F5" w:rsidRDefault="007D23E0" w:rsidP="00734E5B">
      <w:pPr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80" w:lineRule="exact"/>
        <w:ind w:left="57" w:right="57"/>
        <w:jc w:val="both"/>
        <w:rPr>
          <w:bCs/>
        </w:rPr>
      </w:pPr>
      <w:r w:rsidRPr="00CE68F5">
        <w:t>Подрядчик</w:t>
      </w:r>
      <w:r w:rsidR="000A5E43" w:rsidRPr="00CE68F5">
        <w:t xml:space="preserve"> в срок не позднее 30-ти </w:t>
      </w:r>
      <w:r w:rsidR="00DC0D23" w:rsidRPr="00CE68F5">
        <w:t xml:space="preserve">календарных </w:t>
      </w:r>
      <w:r w:rsidR="000A5E43" w:rsidRPr="00CE68F5">
        <w:t>дней до начала Работ разрабатывает сметную документацию самостоятельно и передает ее на утверждение Заказчику</w:t>
      </w:r>
      <w:r w:rsidR="00DC0D23" w:rsidRPr="00CE68F5">
        <w:t xml:space="preserve"> на бумажном носителе, в электронном виде формата сметной программы «Гранд-смета» и в формате Excel. В формате Excel локальные сметы оформляются в соответствии с образцом указанном в Приложении № 3.1 к Договору, объектные сметы оформляются в соответствии с образцом указанном в Приложении № 3.2 к Договору.</w:t>
      </w:r>
    </w:p>
    <w:p w:rsidR="0050204C" w:rsidRPr="00CE68F5" w:rsidRDefault="0050204C" w:rsidP="0050204C">
      <w:pPr>
        <w:pStyle w:val="a"/>
        <w:rPr>
          <w:spacing w:val="0"/>
        </w:rPr>
      </w:pPr>
      <w:r w:rsidRPr="00CE68F5">
        <w:rPr>
          <w:spacing w:val="0"/>
        </w:rPr>
        <w:t xml:space="preserve">По письменному согласованию с Заказчиком для выполнения части работ, определенных Договором, </w:t>
      </w:r>
      <w:r w:rsidR="007D23E0" w:rsidRPr="00CE68F5">
        <w:rPr>
          <w:spacing w:val="0"/>
        </w:rPr>
        <w:t>Подрядчик</w:t>
      </w:r>
      <w:r w:rsidRPr="00CE68F5">
        <w:rPr>
          <w:spacing w:val="0"/>
        </w:rPr>
        <w:t xml:space="preserve"> может привлекать только те сторонние организации, которые были указаны в </w:t>
      </w:r>
      <w:permStart w:id="35" w:edGrp="everyone"/>
      <w:r w:rsidRPr="00CE68F5">
        <w:rPr>
          <w:spacing w:val="0"/>
        </w:rPr>
        <w:t xml:space="preserve">конкурсной заявке/Заявке на участие в конкурентной закупке </w:t>
      </w:r>
      <w:permEnd w:id="35"/>
      <w:r w:rsidRPr="00CE68F5">
        <w:rPr>
          <w:spacing w:val="0"/>
        </w:rPr>
        <w:t xml:space="preserve">согласно условиям </w:t>
      </w:r>
      <w:permStart w:id="36" w:edGrp="everyone"/>
      <w:r w:rsidRPr="00CE68F5">
        <w:rPr>
          <w:spacing w:val="0"/>
        </w:rPr>
        <w:t>конкурсной документации/Документации о запросе предложений</w:t>
      </w:r>
      <w:permEnd w:id="36"/>
      <w:r w:rsidRPr="00CE68F5">
        <w:rPr>
          <w:spacing w:val="0"/>
        </w:rPr>
        <w:t xml:space="preserve"> в качестве планируемых сторонних организаций. </w:t>
      </w:r>
      <w:r w:rsidR="007D23E0" w:rsidRPr="00CE68F5">
        <w:rPr>
          <w:spacing w:val="0"/>
        </w:rPr>
        <w:t>Подрядчик</w:t>
      </w:r>
      <w:r w:rsidRPr="00CE68F5">
        <w:rPr>
          <w:spacing w:val="0"/>
        </w:rPr>
        <w:t xml:space="preserve"> несет  ответственность перед Заказчиком за качество и сроки исполнения работ такими организациями, за наличие у последних необходимых допусков, лицензий и разрешений, а также соблюдение ими режима конфиденциальности в ходе выполнения работ. В случае некачественного выполнения работ и/или несоблюдения сроков выполнения Работ привлеченными </w:t>
      </w:r>
      <w:r w:rsidR="007D23E0" w:rsidRPr="00CE68F5">
        <w:rPr>
          <w:spacing w:val="0"/>
        </w:rPr>
        <w:t>Подрядчиком</w:t>
      </w:r>
      <w:r w:rsidRPr="00CE68F5">
        <w:rPr>
          <w:spacing w:val="0"/>
        </w:rPr>
        <w:t xml:space="preserve"> третьими лицами, Заказчик вправе потребовать от </w:t>
      </w:r>
      <w:r w:rsidR="007D23E0" w:rsidRPr="00CE68F5">
        <w:rPr>
          <w:spacing w:val="0"/>
        </w:rPr>
        <w:t>Подрядчика</w:t>
      </w:r>
      <w:r w:rsidRPr="00CE68F5">
        <w:rPr>
          <w:spacing w:val="0"/>
        </w:rPr>
        <w:t xml:space="preserve"> их замены.</w:t>
      </w:r>
      <w:r w:rsidRPr="00CE68F5">
        <w:rPr>
          <w:spacing w:val="0"/>
        </w:rPr>
        <w:br/>
        <w:t xml:space="preserve">          В случае непредставления сведений, согласно условиям </w:t>
      </w:r>
      <w:permStart w:id="37" w:edGrp="everyone"/>
      <w:r w:rsidRPr="00CE68F5">
        <w:rPr>
          <w:spacing w:val="0"/>
        </w:rPr>
        <w:t>конкурсной документации/Документации о запросе предложений</w:t>
      </w:r>
      <w:permEnd w:id="37"/>
      <w:r w:rsidRPr="00CE68F5">
        <w:rPr>
          <w:spacing w:val="0"/>
        </w:rPr>
        <w:t xml:space="preserve"> о привлекаемых сторонних организациях для производства части работ по договору, </w:t>
      </w:r>
      <w:r w:rsidR="007D23E0" w:rsidRPr="00CE68F5">
        <w:rPr>
          <w:spacing w:val="0"/>
        </w:rPr>
        <w:t>Подрядчик</w:t>
      </w:r>
      <w:r w:rsidRPr="00CE68F5">
        <w:rPr>
          <w:spacing w:val="0"/>
        </w:rPr>
        <w:t xml:space="preserve"> не вправе привлекать к исполнению своих обязатель</w:t>
      </w:r>
      <w:proofErr w:type="gramStart"/>
      <w:r w:rsidRPr="00CE68F5">
        <w:rPr>
          <w:spacing w:val="0"/>
        </w:rPr>
        <w:t>ств тр</w:t>
      </w:r>
      <w:proofErr w:type="gramEnd"/>
      <w:r w:rsidRPr="00CE68F5">
        <w:rPr>
          <w:spacing w:val="0"/>
        </w:rPr>
        <w:t>етьих лиц (сторонние организации) и выполняет работы лично (собственными силами).</w:t>
      </w:r>
    </w:p>
    <w:p w:rsidR="001A1F93" w:rsidRPr="00CE68F5" w:rsidRDefault="001A1F93" w:rsidP="001A1F93">
      <w:pPr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300" w:lineRule="exact"/>
        <w:ind w:left="57" w:right="57"/>
        <w:jc w:val="both"/>
        <w:rPr>
          <w:bCs/>
        </w:rPr>
      </w:pPr>
      <w:r w:rsidRPr="00CE68F5">
        <w:t>Подрядчик обязан ежемесячно, не позднее 15 числа отчетного месяца, предоставлять Заказчику информацию по ожидаемому выполнению по форме установленного образца (Приложение № 5).</w:t>
      </w:r>
    </w:p>
    <w:p w:rsidR="005115BC" w:rsidRPr="00CE68F5" w:rsidRDefault="005115BC" w:rsidP="005115BC">
      <w:pPr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300" w:lineRule="exact"/>
        <w:ind w:left="57" w:right="57"/>
        <w:jc w:val="both"/>
        <w:rPr>
          <w:bCs/>
        </w:rPr>
      </w:pPr>
      <w:r w:rsidRPr="00CE68F5">
        <w:t>Привлечение и/или использование иностранных рабочей силы Подрядчиком (Исполнителем) возможно в строгом соответствии с действующим законодательством РФ.</w:t>
      </w:r>
    </w:p>
    <w:p w:rsidR="005115BC" w:rsidRPr="00CE68F5" w:rsidRDefault="001A1F93" w:rsidP="005115BC">
      <w:pPr>
        <w:spacing w:line="300" w:lineRule="exact"/>
        <w:jc w:val="both"/>
      </w:pPr>
      <w:r w:rsidRPr="00CE68F5">
        <w:t xml:space="preserve">          3.1</w:t>
      </w:r>
      <w:r w:rsidRPr="00CE68F5">
        <w:rPr>
          <w:lang w:val="en-US"/>
        </w:rPr>
        <w:t>4</w:t>
      </w:r>
      <w:r w:rsidR="005115BC" w:rsidRPr="00CE68F5">
        <w:t>. В случае планирования привлечения иностранной рабочей силы Подрядчик (Исполнитель) обязан не позднее чем за 20 календарных дней до начала производства работ письменно предупредить Заказчика о намерении использовать труд иностранных граждан и направить следующие сведения с приложением копий соответствующих документов:</w:t>
      </w:r>
    </w:p>
    <w:p w:rsidR="005115BC" w:rsidRPr="00CE68F5" w:rsidRDefault="005115BC" w:rsidP="005115BC">
      <w:pPr>
        <w:numPr>
          <w:ilvl w:val="0"/>
          <w:numId w:val="3"/>
        </w:numPr>
        <w:spacing w:line="300" w:lineRule="exact"/>
        <w:jc w:val="both"/>
      </w:pPr>
      <w:r w:rsidRPr="00CE68F5">
        <w:t>Фамилия, имя, отчество иностранного гражданина;</w:t>
      </w:r>
    </w:p>
    <w:p w:rsidR="005115BC" w:rsidRPr="00CE68F5" w:rsidRDefault="005115BC" w:rsidP="005115BC">
      <w:pPr>
        <w:numPr>
          <w:ilvl w:val="0"/>
          <w:numId w:val="3"/>
        </w:numPr>
        <w:spacing w:line="300" w:lineRule="exact"/>
        <w:jc w:val="both"/>
      </w:pPr>
      <w:r w:rsidRPr="00CE68F5">
        <w:t>Данные паспорта или иного документа, удостоверяющего его личность и признаваемый РФ в этом качестве;</w:t>
      </w:r>
    </w:p>
    <w:p w:rsidR="005115BC" w:rsidRPr="00CE68F5" w:rsidRDefault="005115BC" w:rsidP="005115BC">
      <w:pPr>
        <w:numPr>
          <w:ilvl w:val="0"/>
          <w:numId w:val="3"/>
        </w:numPr>
        <w:spacing w:line="300" w:lineRule="exact"/>
        <w:jc w:val="both"/>
      </w:pPr>
      <w:r w:rsidRPr="00CE68F5">
        <w:t>Регистрация по месту жительства и/или учет по месту пребывания, фактический адрес места жительства на территории РФ;</w:t>
      </w:r>
    </w:p>
    <w:p w:rsidR="005115BC" w:rsidRPr="00CE68F5" w:rsidRDefault="005115BC" w:rsidP="005115BC">
      <w:pPr>
        <w:numPr>
          <w:ilvl w:val="0"/>
          <w:numId w:val="3"/>
        </w:numPr>
        <w:spacing w:line="300" w:lineRule="exact"/>
        <w:jc w:val="both"/>
      </w:pPr>
      <w:r w:rsidRPr="00CE68F5">
        <w:lastRenderedPageBreak/>
        <w:t>Разрешение на работу иностранному гражданину, выданное подрядчику (исполнителю).</w:t>
      </w:r>
    </w:p>
    <w:p w:rsidR="005115BC" w:rsidRPr="00CE68F5" w:rsidRDefault="005115BC" w:rsidP="005115BC">
      <w:pPr>
        <w:numPr>
          <w:ilvl w:val="0"/>
          <w:numId w:val="3"/>
        </w:numPr>
        <w:spacing w:line="300" w:lineRule="exact"/>
        <w:jc w:val="both"/>
      </w:pPr>
      <w:r w:rsidRPr="00CE68F5">
        <w:t>Согласие каждого планируемого к привлечению  иностранного гражданина (оригиналы) на обработку персональных данных подрядчиком (исполнителем), заказчиком и иными третьими лицами</w:t>
      </w:r>
      <w:r w:rsidR="00B10EA2" w:rsidRPr="00CE68F5">
        <w:t>.</w:t>
      </w:r>
    </w:p>
    <w:p w:rsidR="005115BC" w:rsidRPr="00CE68F5" w:rsidRDefault="005115BC" w:rsidP="005115BC">
      <w:pPr>
        <w:pStyle w:val="a"/>
        <w:numPr>
          <w:ilvl w:val="0"/>
          <w:numId w:val="0"/>
        </w:numPr>
        <w:ind w:left="57"/>
        <w:rPr>
          <w:spacing w:val="0"/>
        </w:rPr>
      </w:pPr>
    </w:p>
    <w:p w:rsidR="00734E5B" w:rsidRPr="00CE68F5" w:rsidRDefault="005115BC" w:rsidP="00734E5B">
      <w:pPr>
        <w:pStyle w:val="ConsNormal"/>
        <w:numPr>
          <w:ilvl w:val="0"/>
          <w:numId w:val="2"/>
        </w:numPr>
        <w:spacing w:before="120" w:after="120"/>
        <w:ind w:right="57" w:firstLine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E68F5">
        <w:rPr>
          <w:rFonts w:ascii="Times New Roman" w:hAnsi="Times New Roman"/>
          <w:b/>
          <w:sz w:val="24"/>
          <w:szCs w:val="24"/>
          <w:u w:val="single"/>
        </w:rPr>
        <w:t>Права и о</w:t>
      </w:r>
      <w:r w:rsidR="00734E5B" w:rsidRPr="00CE68F5">
        <w:rPr>
          <w:rFonts w:ascii="Times New Roman" w:hAnsi="Times New Roman"/>
          <w:b/>
          <w:sz w:val="24"/>
          <w:szCs w:val="24"/>
          <w:u w:val="single"/>
        </w:rPr>
        <w:t>бязательства Заказчика</w:t>
      </w:r>
    </w:p>
    <w:p w:rsidR="00734E5B" w:rsidRPr="00CE68F5" w:rsidRDefault="00734E5B" w:rsidP="00734E5B">
      <w:pPr>
        <w:pStyle w:val="1"/>
        <w:tabs>
          <w:tab w:val="clear" w:pos="567"/>
        </w:tabs>
        <w:ind w:left="57" w:right="57" w:firstLine="567"/>
      </w:pPr>
      <w:r w:rsidRPr="00CE68F5">
        <w:t>Заказчик по настоящему Договору:</w:t>
      </w:r>
    </w:p>
    <w:p w:rsidR="00734E5B" w:rsidRPr="00CE68F5" w:rsidRDefault="00734E5B" w:rsidP="00734E5B">
      <w:pPr>
        <w:pStyle w:val="ConsNormal"/>
        <w:widowControl/>
        <w:numPr>
          <w:ilvl w:val="1"/>
          <w:numId w:val="2"/>
        </w:numPr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E68F5">
        <w:rPr>
          <w:rFonts w:ascii="Times New Roman" w:hAnsi="Times New Roman"/>
          <w:sz w:val="24"/>
          <w:szCs w:val="24"/>
        </w:rPr>
        <w:t xml:space="preserve">До начала </w:t>
      </w:r>
      <w:r w:rsidR="00450A15" w:rsidRPr="00CE68F5">
        <w:rPr>
          <w:rFonts w:ascii="Times New Roman" w:hAnsi="Times New Roman"/>
          <w:sz w:val="24"/>
          <w:szCs w:val="24"/>
        </w:rPr>
        <w:t>выполнения Работ</w:t>
      </w:r>
      <w:r w:rsidRPr="00CE68F5">
        <w:rPr>
          <w:rFonts w:ascii="Times New Roman" w:hAnsi="Times New Roman"/>
          <w:sz w:val="24"/>
          <w:szCs w:val="24"/>
        </w:rPr>
        <w:t xml:space="preserve"> передает </w:t>
      </w:r>
      <w:r w:rsidR="007D23E0" w:rsidRPr="00CE68F5">
        <w:rPr>
          <w:rFonts w:ascii="Times New Roman" w:hAnsi="Times New Roman"/>
          <w:sz w:val="24"/>
          <w:szCs w:val="24"/>
        </w:rPr>
        <w:t>Подрядчику</w:t>
      </w:r>
      <w:r w:rsidRPr="00CE68F5">
        <w:rPr>
          <w:rFonts w:ascii="Times New Roman" w:hAnsi="Times New Roman"/>
          <w:sz w:val="24"/>
          <w:szCs w:val="24"/>
        </w:rPr>
        <w:t xml:space="preserve"> предусмотренные в ТЗ исходные данные, необходимые для </w:t>
      </w:r>
      <w:r w:rsidR="00450A15" w:rsidRPr="00CE68F5">
        <w:rPr>
          <w:rFonts w:ascii="Times New Roman" w:hAnsi="Times New Roman"/>
          <w:sz w:val="24"/>
          <w:szCs w:val="24"/>
        </w:rPr>
        <w:t>выполнения работ</w:t>
      </w:r>
      <w:r w:rsidRPr="00CE68F5">
        <w:rPr>
          <w:rFonts w:ascii="Times New Roman" w:hAnsi="Times New Roman"/>
          <w:sz w:val="24"/>
          <w:szCs w:val="24"/>
        </w:rPr>
        <w:t>.</w:t>
      </w:r>
    </w:p>
    <w:p w:rsidR="00734E5B" w:rsidRPr="00CE68F5" w:rsidRDefault="00734E5B" w:rsidP="00734E5B">
      <w:pPr>
        <w:pStyle w:val="ConsNormal"/>
        <w:widowControl/>
        <w:numPr>
          <w:ilvl w:val="1"/>
          <w:numId w:val="2"/>
        </w:numPr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E68F5">
        <w:rPr>
          <w:rFonts w:ascii="Times New Roman" w:hAnsi="Times New Roman"/>
          <w:sz w:val="24"/>
          <w:szCs w:val="24"/>
        </w:rPr>
        <w:t xml:space="preserve">До начала </w:t>
      </w:r>
      <w:r w:rsidR="00450A15" w:rsidRPr="00CE68F5">
        <w:rPr>
          <w:rFonts w:ascii="Times New Roman" w:hAnsi="Times New Roman"/>
          <w:sz w:val="24"/>
          <w:szCs w:val="24"/>
        </w:rPr>
        <w:t>выполнения работ</w:t>
      </w:r>
      <w:r w:rsidRPr="00CE68F5">
        <w:rPr>
          <w:rFonts w:ascii="Times New Roman" w:hAnsi="Times New Roman"/>
          <w:sz w:val="24"/>
          <w:szCs w:val="24"/>
        </w:rPr>
        <w:t xml:space="preserve"> предоставляет </w:t>
      </w:r>
      <w:r w:rsidR="007D23E0" w:rsidRPr="00CE68F5">
        <w:rPr>
          <w:rFonts w:ascii="Times New Roman" w:hAnsi="Times New Roman"/>
          <w:sz w:val="24"/>
          <w:szCs w:val="24"/>
        </w:rPr>
        <w:t>Подрядчику</w:t>
      </w:r>
      <w:r w:rsidRPr="00CE68F5">
        <w:rPr>
          <w:rFonts w:ascii="Times New Roman" w:hAnsi="Times New Roman"/>
          <w:sz w:val="24"/>
          <w:szCs w:val="24"/>
        </w:rPr>
        <w:t xml:space="preserve"> действующие копии нормативных документов Заказчика и/или ОАО «Газпром», необходимые для </w:t>
      </w:r>
      <w:r w:rsidR="00450A15" w:rsidRPr="00CE68F5">
        <w:rPr>
          <w:rFonts w:ascii="Times New Roman" w:hAnsi="Times New Roman"/>
          <w:sz w:val="24"/>
          <w:szCs w:val="24"/>
        </w:rPr>
        <w:t>выполнения Работ</w:t>
      </w:r>
      <w:r w:rsidRPr="00CE68F5">
        <w:rPr>
          <w:rFonts w:ascii="Times New Roman" w:hAnsi="Times New Roman"/>
          <w:sz w:val="24"/>
          <w:szCs w:val="24"/>
        </w:rPr>
        <w:t xml:space="preserve"> по настоящему Договору.</w:t>
      </w:r>
    </w:p>
    <w:p w:rsidR="00734E5B" w:rsidRPr="00CE68F5" w:rsidRDefault="00734E5B" w:rsidP="00734E5B">
      <w:pPr>
        <w:pStyle w:val="ConsNormal"/>
        <w:widowControl/>
        <w:numPr>
          <w:ilvl w:val="1"/>
          <w:numId w:val="2"/>
        </w:numPr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E68F5">
        <w:rPr>
          <w:rFonts w:ascii="Times New Roman" w:hAnsi="Times New Roman"/>
          <w:sz w:val="24"/>
          <w:szCs w:val="24"/>
        </w:rPr>
        <w:t xml:space="preserve">В течение 5 (пяти) календарных дней обязуется информировать </w:t>
      </w:r>
      <w:r w:rsidR="007D23E0" w:rsidRPr="00CE68F5">
        <w:rPr>
          <w:rFonts w:ascii="Times New Roman" w:hAnsi="Times New Roman"/>
          <w:sz w:val="24"/>
          <w:szCs w:val="24"/>
        </w:rPr>
        <w:t>Подрядчика</w:t>
      </w:r>
      <w:r w:rsidRPr="00CE68F5">
        <w:rPr>
          <w:rFonts w:ascii="Times New Roman" w:hAnsi="Times New Roman"/>
          <w:sz w:val="24"/>
          <w:szCs w:val="24"/>
        </w:rPr>
        <w:t xml:space="preserve"> об утверждении изменений в документы, указанные в п.4.2. настоящего Договора.</w:t>
      </w:r>
    </w:p>
    <w:p w:rsidR="00734E5B" w:rsidRPr="00CE68F5" w:rsidRDefault="00734E5B" w:rsidP="00734E5B">
      <w:pPr>
        <w:pStyle w:val="ConsNormal"/>
        <w:widowControl/>
        <w:numPr>
          <w:ilvl w:val="1"/>
          <w:numId w:val="2"/>
        </w:numPr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E68F5">
        <w:rPr>
          <w:rFonts w:ascii="Times New Roman" w:hAnsi="Times New Roman"/>
          <w:sz w:val="24"/>
          <w:szCs w:val="24"/>
        </w:rPr>
        <w:t xml:space="preserve">В случае необходимости по письменному запросу </w:t>
      </w:r>
      <w:r w:rsidR="007D23E0" w:rsidRPr="00CE68F5">
        <w:rPr>
          <w:rFonts w:ascii="Times New Roman" w:hAnsi="Times New Roman"/>
          <w:sz w:val="24"/>
          <w:szCs w:val="24"/>
        </w:rPr>
        <w:t>Подрядчика</w:t>
      </w:r>
      <w:r w:rsidRPr="00CE68F5">
        <w:rPr>
          <w:rFonts w:ascii="Times New Roman" w:hAnsi="Times New Roman"/>
          <w:sz w:val="24"/>
          <w:szCs w:val="24"/>
        </w:rPr>
        <w:t xml:space="preserve"> в срок не позднее 3 (трех) рабочих дней после его получения представляет </w:t>
      </w:r>
      <w:r w:rsidR="007D23E0" w:rsidRPr="00CE68F5">
        <w:rPr>
          <w:rFonts w:ascii="Times New Roman" w:hAnsi="Times New Roman"/>
          <w:sz w:val="24"/>
          <w:szCs w:val="24"/>
        </w:rPr>
        <w:t>Подрядчику</w:t>
      </w:r>
      <w:r w:rsidRPr="00CE68F5">
        <w:rPr>
          <w:rFonts w:ascii="Times New Roman" w:hAnsi="Times New Roman"/>
          <w:sz w:val="24"/>
          <w:szCs w:val="24"/>
        </w:rPr>
        <w:t xml:space="preserve"> дополнительные информацию и документы, необходимые для </w:t>
      </w:r>
      <w:r w:rsidR="00450A15" w:rsidRPr="00CE68F5">
        <w:rPr>
          <w:rFonts w:ascii="Times New Roman" w:hAnsi="Times New Roman"/>
          <w:sz w:val="24"/>
          <w:szCs w:val="24"/>
        </w:rPr>
        <w:t>выполнения работ</w:t>
      </w:r>
      <w:r w:rsidRPr="00CE68F5">
        <w:rPr>
          <w:rFonts w:ascii="Times New Roman" w:hAnsi="Times New Roman"/>
          <w:sz w:val="24"/>
          <w:szCs w:val="24"/>
        </w:rPr>
        <w:t>.</w:t>
      </w:r>
    </w:p>
    <w:p w:rsidR="00734E5B" w:rsidRPr="00CE68F5" w:rsidRDefault="00734E5B" w:rsidP="00734E5B">
      <w:pPr>
        <w:pStyle w:val="ConsNormal"/>
        <w:widowControl/>
        <w:numPr>
          <w:ilvl w:val="1"/>
          <w:numId w:val="2"/>
        </w:numPr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E68F5">
        <w:rPr>
          <w:rFonts w:ascii="Times New Roman" w:hAnsi="Times New Roman"/>
          <w:sz w:val="24"/>
          <w:szCs w:val="24"/>
        </w:rPr>
        <w:t xml:space="preserve">Принимает и оплачивает </w:t>
      </w:r>
      <w:r w:rsidR="00450A15" w:rsidRPr="00CE68F5">
        <w:rPr>
          <w:rFonts w:ascii="Times New Roman" w:hAnsi="Times New Roman"/>
          <w:sz w:val="24"/>
          <w:szCs w:val="24"/>
        </w:rPr>
        <w:t>выполненные работы</w:t>
      </w:r>
      <w:r w:rsidRPr="00CE68F5">
        <w:rPr>
          <w:rFonts w:ascii="Times New Roman" w:hAnsi="Times New Roman"/>
          <w:sz w:val="24"/>
          <w:szCs w:val="24"/>
        </w:rPr>
        <w:t xml:space="preserve"> в соответствии с условиями настоящего Договора.</w:t>
      </w:r>
    </w:p>
    <w:p w:rsidR="00734E5B" w:rsidRPr="00CE68F5" w:rsidRDefault="00F82280" w:rsidP="00734E5B">
      <w:pPr>
        <w:pStyle w:val="ConsNormal"/>
        <w:widowControl/>
        <w:numPr>
          <w:ilvl w:val="1"/>
          <w:numId w:val="2"/>
        </w:numPr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E68F5">
        <w:rPr>
          <w:rFonts w:ascii="Times New Roman" w:hAnsi="Times New Roman"/>
          <w:sz w:val="24"/>
          <w:szCs w:val="24"/>
        </w:rPr>
        <w:t>Выполняет</w:t>
      </w:r>
      <w:r w:rsidR="00734E5B" w:rsidRPr="00CE68F5">
        <w:rPr>
          <w:rFonts w:ascii="Times New Roman" w:hAnsi="Times New Roman"/>
          <w:sz w:val="24"/>
          <w:szCs w:val="24"/>
        </w:rPr>
        <w:t xml:space="preserve"> иные обязанности, предусмотренные настоящим Договором.</w:t>
      </w:r>
    </w:p>
    <w:p w:rsidR="00734E5B" w:rsidRPr="00CE68F5" w:rsidRDefault="00DA6965" w:rsidP="00734E5B">
      <w:pPr>
        <w:pStyle w:val="ConsNormal"/>
        <w:numPr>
          <w:ilvl w:val="0"/>
          <w:numId w:val="2"/>
        </w:numPr>
        <w:spacing w:before="120" w:after="120"/>
        <w:ind w:right="57" w:firstLine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E68F5">
        <w:rPr>
          <w:rFonts w:ascii="Times New Roman" w:hAnsi="Times New Roman"/>
          <w:b/>
          <w:sz w:val="24"/>
          <w:szCs w:val="24"/>
          <w:u w:val="single"/>
        </w:rPr>
        <w:t xml:space="preserve">Порядок сдачи и приемки </w:t>
      </w:r>
      <w:r w:rsidR="00450A15" w:rsidRPr="00CE68F5">
        <w:rPr>
          <w:rFonts w:ascii="Times New Roman" w:hAnsi="Times New Roman"/>
          <w:b/>
          <w:sz w:val="24"/>
          <w:szCs w:val="24"/>
          <w:u w:val="single"/>
        </w:rPr>
        <w:t>Работ</w:t>
      </w:r>
    </w:p>
    <w:p w:rsidR="00734E5B" w:rsidRPr="00CE68F5" w:rsidRDefault="00734E5B" w:rsidP="00734E5B">
      <w:pPr>
        <w:pStyle w:val="ConsNormal"/>
        <w:widowControl/>
        <w:numPr>
          <w:ilvl w:val="1"/>
          <w:numId w:val="2"/>
        </w:numPr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E68F5">
        <w:rPr>
          <w:rFonts w:ascii="Times New Roman" w:hAnsi="Times New Roman"/>
          <w:sz w:val="24"/>
          <w:szCs w:val="24"/>
        </w:rPr>
        <w:t xml:space="preserve">Приемка </w:t>
      </w:r>
      <w:r w:rsidR="00450A15" w:rsidRPr="00CE68F5">
        <w:rPr>
          <w:rFonts w:ascii="Times New Roman" w:hAnsi="Times New Roman"/>
          <w:sz w:val="24"/>
          <w:szCs w:val="24"/>
        </w:rPr>
        <w:t>выполненных работ</w:t>
      </w:r>
      <w:r w:rsidRPr="00CE68F5">
        <w:rPr>
          <w:rFonts w:ascii="Times New Roman" w:hAnsi="Times New Roman"/>
          <w:sz w:val="24"/>
          <w:szCs w:val="24"/>
        </w:rPr>
        <w:t xml:space="preserve"> по настоящему Договору производится Заказчиком в соответствии с Календарным планом Работ, предусмотренным настоящим Договором.</w:t>
      </w:r>
    </w:p>
    <w:p w:rsidR="00734E5B" w:rsidRPr="00CE68F5" w:rsidRDefault="007D23E0" w:rsidP="00734E5B">
      <w:pPr>
        <w:pStyle w:val="ConsNormal"/>
        <w:widowControl/>
        <w:numPr>
          <w:ilvl w:val="1"/>
          <w:numId w:val="2"/>
        </w:numPr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E68F5">
        <w:rPr>
          <w:rFonts w:ascii="Times New Roman" w:hAnsi="Times New Roman"/>
          <w:sz w:val="24"/>
          <w:szCs w:val="24"/>
        </w:rPr>
        <w:t>Подрядчик</w:t>
      </w:r>
      <w:r w:rsidR="00734E5B" w:rsidRPr="00CE68F5">
        <w:rPr>
          <w:rFonts w:ascii="Times New Roman" w:hAnsi="Times New Roman"/>
          <w:sz w:val="24"/>
          <w:szCs w:val="24"/>
        </w:rPr>
        <w:t xml:space="preserve"> в срок, установленный Календарным планом работ, представляет Заказчику отчетные материалы </w:t>
      </w:r>
      <w:r w:rsidR="00450A15" w:rsidRPr="00CE68F5">
        <w:rPr>
          <w:rFonts w:ascii="Times New Roman" w:hAnsi="Times New Roman"/>
          <w:sz w:val="24"/>
          <w:szCs w:val="24"/>
        </w:rPr>
        <w:t>по выполненным работам</w:t>
      </w:r>
      <w:r w:rsidR="00734E5B" w:rsidRPr="00CE68F5">
        <w:rPr>
          <w:rFonts w:ascii="Times New Roman" w:hAnsi="Times New Roman"/>
          <w:sz w:val="24"/>
          <w:szCs w:val="24"/>
        </w:rPr>
        <w:t xml:space="preserve"> и подписанные со своей стороны Акт о приемке выполненных работ (по форме КС-2</w:t>
      </w:r>
      <w:r w:rsidR="009B08F1" w:rsidRPr="00CE68F5">
        <w:rPr>
          <w:rFonts w:ascii="Times New Roman" w:hAnsi="Times New Roman"/>
          <w:sz w:val="24"/>
          <w:szCs w:val="24"/>
        </w:rPr>
        <w:t>, с указанием по требованию Заказчика дополнительной информации в т.ч. увеличением количества граф</w:t>
      </w:r>
      <w:r w:rsidR="00734E5B" w:rsidRPr="00CE68F5">
        <w:rPr>
          <w:rFonts w:ascii="Times New Roman" w:hAnsi="Times New Roman"/>
          <w:sz w:val="24"/>
          <w:szCs w:val="24"/>
        </w:rPr>
        <w:t>) и Справку о стоимости выполненных работ и затрат (по форме КС-3) в 3 (трех) экземплярах.</w:t>
      </w:r>
    </w:p>
    <w:p w:rsidR="00734E5B" w:rsidRPr="00CE68F5" w:rsidRDefault="00734E5B" w:rsidP="00734E5B">
      <w:pPr>
        <w:pStyle w:val="ConsNormal"/>
        <w:widowControl/>
        <w:numPr>
          <w:ilvl w:val="1"/>
          <w:numId w:val="2"/>
        </w:numPr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E68F5">
        <w:rPr>
          <w:rFonts w:ascii="Times New Roman" w:hAnsi="Times New Roman"/>
          <w:sz w:val="24"/>
          <w:szCs w:val="24"/>
        </w:rPr>
        <w:t xml:space="preserve">Заказчик в течение 10 (десяти) календарных дней с момента получения результата </w:t>
      </w:r>
      <w:r w:rsidR="00450A15" w:rsidRPr="00CE68F5">
        <w:rPr>
          <w:rFonts w:ascii="Times New Roman" w:hAnsi="Times New Roman"/>
          <w:sz w:val="24"/>
          <w:szCs w:val="24"/>
        </w:rPr>
        <w:t>по выполненным работам</w:t>
      </w:r>
      <w:r w:rsidRPr="00CE68F5">
        <w:rPr>
          <w:rFonts w:ascii="Times New Roman" w:hAnsi="Times New Roman"/>
          <w:sz w:val="24"/>
          <w:szCs w:val="24"/>
        </w:rPr>
        <w:t xml:space="preserve"> обязан его рассмотреть и:</w:t>
      </w:r>
    </w:p>
    <w:p w:rsidR="00734E5B" w:rsidRPr="00CE68F5" w:rsidRDefault="00734E5B" w:rsidP="00734E5B">
      <w:pPr>
        <w:pStyle w:val="ConsNormal"/>
        <w:widowControl/>
        <w:numPr>
          <w:ilvl w:val="2"/>
          <w:numId w:val="2"/>
        </w:numPr>
        <w:ind w:right="57"/>
        <w:jc w:val="both"/>
        <w:rPr>
          <w:rFonts w:ascii="Times New Roman" w:hAnsi="Times New Roman"/>
          <w:sz w:val="24"/>
          <w:szCs w:val="24"/>
        </w:rPr>
      </w:pPr>
      <w:r w:rsidRPr="00CE68F5">
        <w:rPr>
          <w:rFonts w:ascii="Times New Roman" w:hAnsi="Times New Roman"/>
          <w:sz w:val="24"/>
          <w:szCs w:val="24"/>
        </w:rPr>
        <w:t xml:space="preserve">При отсутствии замечаний Заказчик подписывает Акт о приемке выполненных работ (по форме КС-2) и Справку о стоимости выполненных работ и затрат (по форме КС-3), и один экземпляр Акта и Справки направляет </w:t>
      </w:r>
      <w:r w:rsidR="007D23E0" w:rsidRPr="00CE68F5">
        <w:rPr>
          <w:rFonts w:ascii="Times New Roman" w:hAnsi="Times New Roman"/>
          <w:sz w:val="24"/>
          <w:szCs w:val="24"/>
        </w:rPr>
        <w:t>Подрядчику</w:t>
      </w:r>
      <w:r w:rsidRPr="00CE68F5">
        <w:rPr>
          <w:rFonts w:ascii="Times New Roman" w:hAnsi="Times New Roman"/>
          <w:sz w:val="24"/>
          <w:szCs w:val="24"/>
        </w:rPr>
        <w:t>;</w:t>
      </w:r>
    </w:p>
    <w:p w:rsidR="00734E5B" w:rsidRPr="00CE68F5" w:rsidRDefault="00734E5B" w:rsidP="00734E5B">
      <w:pPr>
        <w:pStyle w:val="ConsNormal"/>
        <w:widowControl/>
        <w:numPr>
          <w:ilvl w:val="2"/>
          <w:numId w:val="2"/>
        </w:numPr>
        <w:ind w:right="57"/>
        <w:jc w:val="both"/>
        <w:rPr>
          <w:rFonts w:ascii="Times New Roman" w:hAnsi="Times New Roman"/>
          <w:sz w:val="24"/>
          <w:szCs w:val="24"/>
        </w:rPr>
      </w:pPr>
      <w:r w:rsidRPr="00CE68F5">
        <w:rPr>
          <w:rFonts w:ascii="Times New Roman" w:hAnsi="Times New Roman"/>
          <w:sz w:val="24"/>
          <w:szCs w:val="24"/>
        </w:rPr>
        <w:t xml:space="preserve">При наличии замечаний к отчетным материалам (результату </w:t>
      </w:r>
      <w:r w:rsidR="00DE3BFA" w:rsidRPr="00CE68F5">
        <w:rPr>
          <w:rFonts w:ascii="Times New Roman" w:hAnsi="Times New Roman"/>
          <w:sz w:val="24"/>
          <w:szCs w:val="24"/>
        </w:rPr>
        <w:t>работ</w:t>
      </w:r>
      <w:r w:rsidRPr="00CE68F5">
        <w:rPr>
          <w:rFonts w:ascii="Times New Roman" w:hAnsi="Times New Roman"/>
          <w:sz w:val="24"/>
          <w:szCs w:val="24"/>
        </w:rPr>
        <w:t xml:space="preserve">) направляет </w:t>
      </w:r>
      <w:r w:rsidR="007D23E0" w:rsidRPr="00CE68F5">
        <w:rPr>
          <w:rFonts w:ascii="Times New Roman" w:hAnsi="Times New Roman"/>
          <w:sz w:val="24"/>
          <w:szCs w:val="24"/>
        </w:rPr>
        <w:t>Подрядчику</w:t>
      </w:r>
      <w:r w:rsidRPr="00CE68F5">
        <w:rPr>
          <w:rFonts w:ascii="Times New Roman" w:hAnsi="Times New Roman"/>
          <w:sz w:val="24"/>
          <w:szCs w:val="24"/>
        </w:rPr>
        <w:t xml:space="preserve"> мотивированный отказ от подписания Акта о приемке выполненных работ (по форме КС-2) с перечнем замечаний к отчетным материалам.</w:t>
      </w:r>
    </w:p>
    <w:p w:rsidR="00734E5B" w:rsidRPr="00CE68F5" w:rsidRDefault="007D23E0" w:rsidP="00734E5B">
      <w:pPr>
        <w:pStyle w:val="ConsNormal"/>
        <w:widowControl/>
        <w:numPr>
          <w:ilvl w:val="1"/>
          <w:numId w:val="2"/>
        </w:numPr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E68F5">
        <w:rPr>
          <w:rFonts w:ascii="Times New Roman" w:hAnsi="Times New Roman"/>
          <w:sz w:val="24"/>
          <w:szCs w:val="24"/>
        </w:rPr>
        <w:t>Подрядчик</w:t>
      </w:r>
      <w:r w:rsidR="00734E5B" w:rsidRPr="00CE68F5">
        <w:rPr>
          <w:rFonts w:ascii="Times New Roman" w:hAnsi="Times New Roman"/>
          <w:sz w:val="24"/>
          <w:szCs w:val="24"/>
        </w:rPr>
        <w:t xml:space="preserve"> устраняет замечания Заказчика в согласованный Сторонами срок и повторно направляет Заказчику откорректированные (в соответствии с его замечаниями) отчетные материалы и Акт о приемке выполненных работ (по форме КС-2) и Справку о стоимости выполненных работ и затрат (по форме КС-3) в 3 (трех) экземплярах.</w:t>
      </w:r>
    </w:p>
    <w:p w:rsidR="00734E5B" w:rsidRPr="00CE68F5" w:rsidRDefault="00734E5B" w:rsidP="00734E5B">
      <w:pPr>
        <w:pStyle w:val="ConsNormal"/>
        <w:widowControl/>
        <w:numPr>
          <w:ilvl w:val="1"/>
          <w:numId w:val="2"/>
        </w:numPr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E68F5">
        <w:rPr>
          <w:rFonts w:ascii="Times New Roman" w:hAnsi="Times New Roman"/>
          <w:sz w:val="24"/>
          <w:szCs w:val="24"/>
        </w:rPr>
        <w:t xml:space="preserve">После устранения </w:t>
      </w:r>
      <w:r w:rsidR="007D23E0" w:rsidRPr="00CE68F5">
        <w:rPr>
          <w:rFonts w:ascii="Times New Roman" w:hAnsi="Times New Roman"/>
          <w:sz w:val="24"/>
          <w:szCs w:val="24"/>
        </w:rPr>
        <w:t>Подрядчиком</w:t>
      </w:r>
      <w:r w:rsidRPr="00CE68F5">
        <w:rPr>
          <w:rFonts w:ascii="Times New Roman" w:hAnsi="Times New Roman"/>
          <w:sz w:val="24"/>
          <w:szCs w:val="24"/>
        </w:rPr>
        <w:t xml:space="preserve"> недостатков в результате </w:t>
      </w:r>
      <w:r w:rsidR="00DC632A" w:rsidRPr="00CE68F5">
        <w:rPr>
          <w:rFonts w:ascii="Times New Roman" w:hAnsi="Times New Roman"/>
          <w:sz w:val="24"/>
          <w:szCs w:val="24"/>
        </w:rPr>
        <w:t>по выполненным работам</w:t>
      </w:r>
      <w:r w:rsidRPr="00CE68F5">
        <w:rPr>
          <w:rFonts w:ascii="Times New Roman" w:hAnsi="Times New Roman"/>
          <w:sz w:val="24"/>
          <w:szCs w:val="24"/>
        </w:rPr>
        <w:t xml:space="preserve">  Заказчик проводит повторную приемку результатов </w:t>
      </w:r>
      <w:r w:rsidR="00BD1DEB" w:rsidRPr="00CE68F5">
        <w:rPr>
          <w:rFonts w:ascii="Times New Roman" w:hAnsi="Times New Roman"/>
          <w:sz w:val="24"/>
          <w:szCs w:val="24"/>
        </w:rPr>
        <w:t>работ</w:t>
      </w:r>
      <w:r w:rsidRPr="00CE68F5">
        <w:rPr>
          <w:rFonts w:ascii="Times New Roman" w:hAnsi="Times New Roman"/>
          <w:sz w:val="24"/>
          <w:szCs w:val="24"/>
        </w:rPr>
        <w:t xml:space="preserve"> в порядке, предусмотренном п. 5.3. настоящего Договора.</w:t>
      </w:r>
    </w:p>
    <w:p w:rsidR="00CA0C12" w:rsidRPr="00CE68F5" w:rsidRDefault="00CA0C12" w:rsidP="00734E5B">
      <w:pPr>
        <w:pStyle w:val="ConsNormal"/>
        <w:numPr>
          <w:ilvl w:val="0"/>
          <w:numId w:val="2"/>
        </w:numPr>
        <w:spacing w:before="120" w:after="120"/>
        <w:ind w:right="57" w:firstLine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E68F5">
        <w:rPr>
          <w:rFonts w:ascii="Times New Roman" w:hAnsi="Times New Roman"/>
          <w:b/>
          <w:sz w:val="24"/>
          <w:szCs w:val="24"/>
          <w:u w:val="single"/>
        </w:rPr>
        <w:t>Порядок расчетов</w:t>
      </w:r>
    </w:p>
    <w:p w:rsidR="00CA0C12" w:rsidRPr="00CE68F5" w:rsidRDefault="00CA0C12" w:rsidP="00CA0C12">
      <w:pPr>
        <w:pStyle w:val="ConsNormal"/>
        <w:widowControl/>
        <w:numPr>
          <w:ilvl w:val="1"/>
          <w:numId w:val="2"/>
        </w:numPr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E68F5">
        <w:rPr>
          <w:rFonts w:ascii="Times New Roman" w:hAnsi="Times New Roman"/>
          <w:sz w:val="24"/>
          <w:szCs w:val="24"/>
        </w:rPr>
        <w:t xml:space="preserve">Оплата </w:t>
      </w:r>
      <w:r w:rsidR="00DC632A" w:rsidRPr="00CE68F5">
        <w:rPr>
          <w:rFonts w:ascii="Times New Roman" w:hAnsi="Times New Roman"/>
          <w:sz w:val="24"/>
          <w:szCs w:val="24"/>
        </w:rPr>
        <w:t>выполненных работ</w:t>
      </w:r>
      <w:r w:rsidRPr="00CE68F5">
        <w:rPr>
          <w:rFonts w:ascii="Times New Roman" w:hAnsi="Times New Roman"/>
          <w:sz w:val="24"/>
          <w:szCs w:val="24"/>
        </w:rPr>
        <w:t xml:space="preserve"> </w:t>
      </w:r>
      <w:r w:rsidR="007D23E0" w:rsidRPr="00CE68F5">
        <w:rPr>
          <w:rFonts w:ascii="Times New Roman" w:hAnsi="Times New Roman"/>
          <w:sz w:val="24"/>
          <w:szCs w:val="24"/>
        </w:rPr>
        <w:t>Подрядчика</w:t>
      </w:r>
      <w:r w:rsidRPr="00CE68F5">
        <w:rPr>
          <w:rFonts w:ascii="Times New Roman" w:hAnsi="Times New Roman"/>
          <w:sz w:val="24"/>
          <w:szCs w:val="24"/>
        </w:rPr>
        <w:t xml:space="preserve"> производится Заказчиком путем перечисления денежных средств на расчетный счет </w:t>
      </w:r>
      <w:r w:rsidR="007D23E0" w:rsidRPr="00CE68F5">
        <w:rPr>
          <w:rFonts w:ascii="Times New Roman" w:hAnsi="Times New Roman"/>
          <w:sz w:val="24"/>
          <w:szCs w:val="24"/>
        </w:rPr>
        <w:t>Подрядчика</w:t>
      </w:r>
      <w:r w:rsidRPr="00CE68F5">
        <w:rPr>
          <w:rFonts w:ascii="Times New Roman" w:hAnsi="Times New Roman"/>
          <w:sz w:val="24"/>
          <w:szCs w:val="24"/>
        </w:rPr>
        <w:t xml:space="preserve"> в течение 30 (тридцати) дней </w:t>
      </w:r>
      <w:r w:rsidRPr="00CE68F5">
        <w:rPr>
          <w:rFonts w:ascii="Times New Roman" w:hAnsi="Times New Roman" w:cs="Times New Roman"/>
          <w:sz w:val="24"/>
          <w:szCs w:val="24"/>
        </w:rPr>
        <w:t>после получения средств от Принципала</w:t>
      </w:r>
      <w:r w:rsidRPr="00CE68F5">
        <w:rPr>
          <w:rFonts w:ascii="Times New Roman" w:hAnsi="Times New Roman"/>
          <w:sz w:val="24"/>
          <w:szCs w:val="24"/>
        </w:rPr>
        <w:t xml:space="preserve">. </w:t>
      </w:r>
    </w:p>
    <w:p w:rsidR="00CA0C12" w:rsidRPr="00CE68F5" w:rsidRDefault="00CA0C12" w:rsidP="00CA0C12">
      <w:pPr>
        <w:pStyle w:val="ConsNormal"/>
        <w:widowControl/>
        <w:numPr>
          <w:ilvl w:val="1"/>
          <w:numId w:val="2"/>
        </w:numPr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E68F5">
        <w:rPr>
          <w:rFonts w:ascii="Times New Roman" w:hAnsi="Times New Roman"/>
          <w:sz w:val="24"/>
          <w:szCs w:val="24"/>
        </w:rPr>
        <w:t xml:space="preserve">Обязанность Заказчика по оплате </w:t>
      </w:r>
      <w:r w:rsidR="00DC632A" w:rsidRPr="00CE68F5">
        <w:rPr>
          <w:rFonts w:ascii="Times New Roman" w:hAnsi="Times New Roman"/>
          <w:sz w:val="24"/>
          <w:szCs w:val="24"/>
        </w:rPr>
        <w:t>работ</w:t>
      </w:r>
      <w:r w:rsidRPr="00CE68F5">
        <w:rPr>
          <w:rFonts w:ascii="Times New Roman" w:hAnsi="Times New Roman"/>
          <w:sz w:val="24"/>
          <w:szCs w:val="24"/>
        </w:rPr>
        <w:t xml:space="preserve"> считается выполненной с даты списания денежных средств с расчетного счета Заказчика.</w:t>
      </w:r>
    </w:p>
    <w:p w:rsidR="00CA0C12" w:rsidRPr="00CE68F5" w:rsidRDefault="00CA0C12" w:rsidP="00CA0C12">
      <w:pPr>
        <w:pStyle w:val="ConsNormal"/>
        <w:widowControl/>
        <w:numPr>
          <w:ilvl w:val="1"/>
          <w:numId w:val="2"/>
        </w:numPr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E68F5">
        <w:rPr>
          <w:rFonts w:ascii="Times New Roman" w:hAnsi="Times New Roman"/>
          <w:sz w:val="24"/>
          <w:szCs w:val="24"/>
        </w:rPr>
        <w:t xml:space="preserve">Стороны по окончании </w:t>
      </w:r>
      <w:r w:rsidR="00DC632A" w:rsidRPr="00CE68F5">
        <w:rPr>
          <w:rFonts w:ascii="Times New Roman" w:hAnsi="Times New Roman"/>
          <w:sz w:val="24"/>
          <w:szCs w:val="24"/>
        </w:rPr>
        <w:t>работ</w:t>
      </w:r>
      <w:r w:rsidR="00B15287" w:rsidRPr="00CE68F5">
        <w:rPr>
          <w:rFonts w:ascii="Times New Roman" w:hAnsi="Times New Roman"/>
          <w:sz w:val="24"/>
          <w:szCs w:val="24"/>
        </w:rPr>
        <w:t xml:space="preserve"> </w:t>
      </w:r>
      <w:r w:rsidRPr="00CE68F5">
        <w:rPr>
          <w:rFonts w:ascii="Times New Roman" w:hAnsi="Times New Roman"/>
          <w:sz w:val="24"/>
          <w:szCs w:val="24"/>
        </w:rPr>
        <w:t xml:space="preserve">подписывают акт сверки взаиморасчетов. </w:t>
      </w:r>
    </w:p>
    <w:p w:rsidR="00734E5B" w:rsidRPr="00CE68F5" w:rsidRDefault="00734E5B" w:rsidP="00734E5B">
      <w:pPr>
        <w:pStyle w:val="ConsNormal"/>
        <w:numPr>
          <w:ilvl w:val="0"/>
          <w:numId w:val="2"/>
        </w:numPr>
        <w:spacing w:before="120" w:after="120"/>
        <w:ind w:right="57" w:firstLine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E68F5">
        <w:rPr>
          <w:rFonts w:ascii="Times New Roman" w:hAnsi="Times New Roman"/>
          <w:b/>
          <w:sz w:val="24"/>
          <w:szCs w:val="24"/>
          <w:u w:val="single"/>
        </w:rPr>
        <w:t>Условия конфиденциальности</w:t>
      </w:r>
    </w:p>
    <w:p w:rsidR="00734E5B" w:rsidRPr="00CE68F5" w:rsidRDefault="00734E5B" w:rsidP="00734E5B">
      <w:pPr>
        <w:pStyle w:val="ConsNormal"/>
        <w:numPr>
          <w:ilvl w:val="1"/>
          <w:numId w:val="2"/>
        </w:numPr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E68F5">
        <w:rPr>
          <w:rFonts w:ascii="Times New Roman" w:hAnsi="Times New Roman"/>
          <w:sz w:val="24"/>
          <w:szCs w:val="24"/>
        </w:rPr>
        <w:lastRenderedPageBreak/>
        <w:t>Передача и использование Сторонами по настоящему договору информации, составляющей коммерческую тайну, и иных сведений конфиденциального характера осуществляется в соответствии с заключенным между Сторонами соглашением (договором) о конфиденциальности.</w:t>
      </w:r>
    </w:p>
    <w:p w:rsidR="00734E5B" w:rsidRPr="00CE68F5" w:rsidRDefault="00734E5B" w:rsidP="00734E5B">
      <w:pPr>
        <w:pStyle w:val="ConsNormal"/>
        <w:keepNext/>
        <w:numPr>
          <w:ilvl w:val="0"/>
          <w:numId w:val="2"/>
        </w:numPr>
        <w:spacing w:before="120" w:after="120"/>
        <w:ind w:right="57" w:firstLine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E68F5">
        <w:rPr>
          <w:rFonts w:ascii="Times New Roman" w:hAnsi="Times New Roman"/>
          <w:b/>
          <w:sz w:val="24"/>
          <w:szCs w:val="24"/>
          <w:u w:val="single"/>
        </w:rPr>
        <w:t>Ответственность сторон</w:t>
      </w:r>
    </w:p>
    <w:p w:rsidR="00734E5B" w:rsidRPr="00CE68F5" w:rsidRDefault="00734E5B" w:rsidP="00734E5B">
      <w:pPr>
        <w:pStyle w:val="ConsNormal"/>
        <w:widowControl/>
        <w:numPr>
          <w:ilvl w:val="1"/>
          <w:numId w:val="2"/>
        </w:numPr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E68F5">
        <w:rPr>
          <w:rFonts w:ascii="Times New Roman" w:hAnsi="Times New Roman"/>
          <w:sz w:val="24"/>
          <w:szCs w:val="24"/>
        </w:rPr>
        <w:t>В случае неисполнения или ненадлежащего исполнения одной из Сторон обязательств по настоящему Договору она обязана возместить другой Стороне причиненные неисполнением или ненадлежащим исполнением убытки.</w:t>
      </w:r>
    </w:p>
    <w:p w:rsidR="00734E5B" w:rsidRPr="00CE68F5" w:rsidRDefault="00734E5B" w:rsidP="00734E5B">
      <w:pPr>
        <w:pStyle w:val="ConsNormal"/>
        <w:widowControl/>
        <w:numPr>
          <w:ilvl w:val="1"/>
          <w:numId w:val="2"/>
        </w:numPr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E68F5">
        <w:rPr>
          <w:rFonts w:ascii="Times New Roman" w:hAnsi="Times New Roman"/>
          <w:sz w:val="24"/>
          <w:szCs w:val="24"/>
        </w:rPr>
        <w:t xml:space="preserve">За нарушение сроков </w:t>
      </w:r>
      <w:r w:rsidR="00E052C0" w:rsidRPr="00CE68F5">
        <w:rPr>
          <w:rFonts w:ascii="Times New Roman" w:hAnsi="Times New Roman"/>
          <w:sz w:val="24"/>
          <w:szCs w:val="24"/>
        </w:rPr>
        <w:t>выполнения</w:t>
      </w:r>
      <w:r w:rsidRPr="00CE68F5">
        <w:rPr>
          <w:rFonts w:ascii="Times New Roman" w:hAnsi="Times New Roman"/>
          <w:sz w:val="24"/>
          <w:szCs w:val="24"/>
        </w:rPr>
        <w:t xml:space="preserve"> и сдачи результатов </w:t>
      </w:r>
      <w:r w:rsidR="00E052C0" w:rsidRPr="00CE68F5">
        <w:rPr>
          <w:rFonts w:ascii="Times New Roman" w:hAnsi="Times New Roman"/>
          <w:sz w:val="24"/>
          <w:szCs w:val="24"/>
        </w:rPr>
        <w:t>работ</w:t>
      </w:r>
      <w:r w:rsidRPr="00CE68F5">
        <w:rPr>
          <w:rFonts w:ascii="Times New Roman" w:hAnsi="Times New Roman"/>
          <w:sz w:val="24"/>
          <w:szCs w:val="24"/>
        </w:rPr>
        <w:t xml:space="preserve">, как по промежуточным срокам, так и в целом за весь объем </w:t>
      </w:r>
      <w:r w:rsidR="00DC632A" w:rsidRPr="00CE68F5">
        <w:rPr>
          <w:rFonts w:ascii="Times New Roman" w:hAnsi="Times New Roman"/>
          <w:sz w:val="24"/>
          <w:szCs w:val="24"/>
        </w:rPr>
        <w:t>работ</w:t>
      </w:r>
      <w:r w:rsidRPr="00CE68F5">
        <w:rPr>
          <w:rFonts w:ascii="Times New Roman" w:hAnsi="Times New Roman"/>
          <w:sz w:val="24"/>
          <w:szCs w:val="24"/>
        </w:rPr>
        <w:t xml:space="preserve">, </w:t>
      </w:r>
      <w:r w:rsidR="00DC632A" w:rsidRPr="00CE68F5">
        <w:rPr>
          <w:rFonts w:ascii="Times New Roman" w:hAnsi="Times New Roman"/>
          <w:sz w:val="24"/>
          <w:szCs w:val="24"/>
        </w:rPr>
        <w:t>выполненных</w:t>
      </w:r>
      <w:r w:rsidRPr="00CE68F5">
        <w:rPr>
          <w:rFonts w:ascii="Times New Roman" w:hAnsi="Times New Roman"/>
          <w:sz w:val="24"/>
          <w:szCs w:val="24"/>
        </w:rPr>
        <w:t xml:space="preserve"> </w:t>
      </w:r>
      <w:r w:rsidR="007D23E0" w:rsidRPr="00CE68F5">
        <w:rPr>
          <w:rFonts w:ascii="Times New Roman" w:hAnsi="Times New Roman"/>
          <w:sz w:val="24"/>
          <w:szCs w:val="24"/>
        </w:rPr>
        <w:t>Подрядчиком</w:t>
      </w:r>
      <w:r w:rsidRPr="00CE68F5">
        <w:rPr>
          <w:rFonts w:ascii="Times New Roman" w:hAnsi="Times New Roman"/>
          <w:sz w:val="24"/>
          <w:szCs w:val="24"/>
        </w:rPr>
        <w:t xml:space="preserve"> согласно условиям настоящего Договора, Заказчик вправе предъявить ему требование об уплате неустойки. Определение размера неустойки производится из расчета </w:t>
      </w:r>
      <w:r w:rsidR="000A2320" w:rsidRPr="00CE68F5">
        <w:rPr>
          <w:rFonts w:ascii="Times New Roman" w:hAnsi="Times New Roman"/>
          <w:sz w:val="24"/>
          <w:szCs w:val="24"/>
        </w:rPr>
        <w:t>1</w:t>
      </w:r>
      <w:r w:rsidRPr="00CE68F5">
        <w:rPr>
          <w:rFonts w:ascii="Times New Roman" w:hAnsi="Times New Roman"/>
          <w:sz w:val="24"/>
          <w:szCs w:val="24"/>
        </w:rPr>
        <w:t xml:space="preserve"> % от стоимости </w:t>
      </w:r>
      <w:r w:rsidR="00B15287" w:rsidRPr="00CE68F5">
        <w:rPr>
          <w:rFonts w:ascii="Times New Roman" w:hAnsi="Times New Roman"/>
          <w:sz w:val="24"/>
          <w:szCs w:val="24"/>
        </w:rPr>
        <w:t xml:space="preserve">не </w:t>
      </w:r>
      <w:r w:rsidR="00DC632A" w:rsidRPr="00CE68F5">
        <w:rPr>
          <w:rFonts w:ascii="Times New Roman" w:hAnsi="Times New Roman"/>
          <w:sz w:val="24"/>
          <w:szCs w:val="24"/>
        </w:rPr>
        <w:t>выполненных</w:t>
      </w:r>
      <w:r w:rsidR="00B15287" w:rsidRPr="00CE68F5">
        <w:rPr>
          <w:rFonts w:ascii="Times New Roman" w:hAnsi="Times New Roman"/>
          <w:sz w:val="24"/>
          <w:szCs w:val="24"/>
        </w:rPr>
        <w:t xml:space="preserve"> </w:t>
      </w:r>
      <w:r w:rsidR="00DC632A" w:rsidRPr="00CE68F5">
        <w:rPr>
          <w:rFonts w:ascii="Times New Roman" w:hAnsi="Times New Roman"/>
          <w:sz w:val="24"/>
          <w:szCs w:val="24"/>
        </w:rPr>
        <w:t>работ</w:t>
      </w:r>
      <w:r w:rsidR="00B15287" w:rsidRPr="00CE68F5">
        <w:rPr>
          <w:rFonts w:ascii="Times New Roman" w:hAnsi="Times New Roman"/>
          <w:sz w:val="24"/>
          <w:szCs w:val="24"/>
        </w:rPr>
        <w:t xml:space="preserve"> </w:t>
      </w:r>
      <w:r w:rsidRPr="00CE68F5">
        <w:rPr>
          <w:rFonts w:ascii="Times New Roman" w:hAnsi="Times New Roman"/>
          <w:sz w:val="24"/>
          <w:szCs w:val="24"/>
        </w:rPr>
        <w:t xml:space="preserve">за каждый день просрочки. Заказчик вправе взыскать с </w:t>
      </w:r>
      <w:r w:rsidR="007D23E0" w:rsidRPr="00CE68F5">
        <w:rPr>
          <w:rFonts w:ascii="Times New Roman" w:hAnsi="Times New Roman"/>
          <w:sz w:val="24"/>
          <w:szCs w:val="24"/>
        </w:rPr>
        <w:t>Подрядчика</w:t>
      </w:r>
      <w:r w:rsidRPr="00CE68F5">
        <w:rPr>
          <w:rFonts w:ascii="Times New Roman" w:hAnsi="Times New Roman"/>
          <w:sz w:val="24"/>
          <w:szCs w:val="24"/>
        </w:rPr>
        <w:t xml:space="preserve"> убытки в полной сумме сверх неустойки согласно п. 1. ст. 394 ГК РФ.</w:t>
      </w:r>
    </w:p>
    <w:p w:rsidR="00734E5B" w:rsidRPr="00CE68F5" w:rsidRDefault="00734E5B" w:rsidP="00734E5B">
      <w:pPr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80" w:lineRule="exact"/>
        <w:ind w:left="57" w:right="57"/>
        <w:jc w:val="both"/>
      </w:pPr>
      <w:r w:rsidRPr="00CE68F5">
        <w:rPr>
          <w:bCs/>
        </w:rPr>
        <w:t xml:space="preserve">В том случае, если в нарушение условий, изложенных в п. 3.8 Договора, </w:t>
      </w:r>
      <w:r w:rsidR="007D23E0" w:rsidRPr="00CE68F5">
        <w:rPr>
          <w:bCs/>
        </w:rPr>
        <w:t>Подрядчиком</w:t>
      </w:r>
      <w:r w:rsidRPr="00CE68F5">
        <w:rPr>
          <w:bCs/>
        </w:rPr>
        <w:t xml:space="preserve"> было уступлено право требования третьим лицам (по договору финансирования под уступку денежного требования), без согласия Заказчика, последний имеет право потребовать неустойку в размере 10% от суммы уступленного права (требования).</w:t>
      </w:r>
    </w:p>
    <w:p w:rsidR="00734E5B" w:rsidRPr="00CE68F5" w:rsidRDefault="00734E5B" w:rsidP="00734E5B">
      <w:pPr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57" w:right="57"/>
        <w:jc w:val="both"/>
      </w:pPr>
      <w:r w:rsidRPr="00CE68F5">
        <w:t>Предъявление Сторонами неустойки (пени), требования о возмещении убытков за нарушение обязательств по настоящему Договору, производится письменно путем направления соответствующего требования (претензии) об их уплате.</w:t>
      </w:r>
    </w:p>
    <w:p w:rsidR="00734E5B" w:rsidRPr="00CE68F5" w:rsidRDefault="00734E5B" w:rsidP="00734E5B">
      <w:pPr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57" w:right="57"/>
        <w:jc w:val="both"/>
      </w:pPr>
      <w:r w:rsidRPr="00CE68F5">
        <w:rPr>
          <w:bCs/>
        </w:rPr>
        <w:t>Уплата неустойки (пени), возмещение убытков  не освобождает виновную Сторону от исполнения принятых на себя обязательств по настоящему Договору.</w:t>
      </w:r>
    </w:p>
    <w:p w:rsidR="00734E5B" w:rsidRPr="00CE68F5" w:rsidRDefault="00734E5B" w:rsidP="00734E5B">
      <w:pPr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57" w:right="57"/>
        <w:jc w:val="both"/>
      </w:pPr>
      <w:r w:rsidRPr="00CE68F5">
        <w:rPr>
          <w:bCs/>
        </w:rPr>
        <w:t>В иных случаях, не предусмотренных настоящей статьей Договора, Стороны несут ответственность за неисполнение или ненадлежащее исполнение своих обязательств в соответствии с законодательством РФ.</w:t>
      </w:r>
    </w:p>
    <w:p w:rsidR="000A2320" w:rsidRPr="00CE68F5" w:rsidRDefault="000A2320" w:rsidP="00734E5B">
      <w:pPr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57" w:right="57"/>
        <w:jc w:val="both"/>
        <w:rPr>
          <w:bCs/>
        </w:rPr>
      </w:pPr>
      <w:r w:rsidRPr="00CE68F5">
        <w:rPr>
          <w:bCs/>
        </w:rPr>
        <w:t xml:space="preserve">В случае если  </w:t>
      </w:r>
      <w:r w:rsidR="007D23E0" w:rsidRPr="00CE68F5">
        <w:rPr>
          <w:bCs/>
        </w:rPr>
        <w:t>Подрядчиком</w:t>
      </w:r>
      <w:r w:rsidRPr="00CE68F5">
        <w:rPr>
          <w:bCs/>
        </w:rPr>
        <w:t xml:space="preserve"> были привлечены третьи лица без письменного согласования с Заказчиком, и/или </w:t>
      </w:r>
      <w:r w:rsidR="007D23E0" w:rsidRPr="00CE68F5">
        <w:rPr>
          <w:bCs/>
        </w:rPr>
        <w:t>Подрядчиком</w:t>
      </w:r>
      <w:r w:rsidRPr="00CE68F5">
        <w:rPr>
          <w:bCs/>
        </w:rPr>
        <w:t xml:space="preserve"> привлечены третьи лица, не указанные в </w:t>
      </w:r>
      <w:permStart w:id="38" w:edGrp="everyone"/>
      <w:r w:rsidRPr="00CE68F5">
        <w:rPr>
          <w:bCs/>
        </w:rPr>
        <w:t>конкурсной заявке/заявке на участие в конкурентной закупке</w:t>
      </w:r>
      <w:permEnd w:id="38"/>
      <w:r w:rsidRPr="00CE68F5">
        <w:rPr>
          <w:bCs/>
        </w:rPr>
        <w:t xml:space="preserve"> как планируемые сторонние организации для выполнения части работ, Заказчик вправе предъявить </w:t>
      </w:r>
      <w:r w:rsidR="007D23E0" w:rsidRPr="00CE68F5">
        <w:rPr>
          <w:bCs/>
        </w:rPr>
        <w:t>Подрядчику</w:t>
      </w:r>
      <w:r w:rsidRPr="00CE68F5">
        <w:rPr>
          <w:bCs/>
        </w:rPr>
        <w:t xml:space="preserve"> требование об упла</w:t>
      </w:r>
      <w:r w:rsidR="00D21A0D" w:rsidRPr="00CE68F5">
        <w:rPr>
          <w:bCs/>
        </w:rPr>
        <w:t>те неустойки в размере  </w:t>
      </w:r>
      <w:r w:rsidRPr="00CE68F5">
        <w:rPr>
          <w:bCs/>
        </w:rPr>
        <w:t>100 % от стоимости работ, выполненными такими организациями.</w:t>
      </w:r>
    </w:p>
    <w:p w:rsidR="0060409F" w:rsidRPr="00CE68F5" w:rsidRDefault="0060409F" w:rsidP="0060409F">
      <w:pPr>
        <w:pStyle w:val="a"/>
        <w:spacing w:line="300" w:lineRule="exact"/>
        <w:ind w:left="0"/>
      </w:pPr>
      <w:r w:rsidRPr="00CE68F5">
        <w:t>Подрядчик несет ответственность за допущенные нарушения в области миграционного учета и трудовой деятельности привлекаемых им иностранных граждан в соответствии с законодательством Российской Федерации.</w:t>
      </w:r>
    </w:p>
    <w:p w:rsidR="0060409F" w:rsidRPr="00CE68F5" w:rsidRDefault="0060409F" w:rsidP="0060409F">
      <w:pPr>
        <w:spacing w:line="300" w:lineRule="exact"/>
        <w:jc w:val="both"/>
      </w:pPr>
      <w:r w:rsidRPr="00CE68F5">
        <w:t xml:space="preserve">          8.9. В случае непредставления или несвоевременного представления Заказчику сведений о привлечении к работе иностранной рабочей силы, Подрядчик уплачивает Заказчику неустойку в размере 5 % от стоимости работ по договору за каждый случай привлечения к работе иностранной рабочей силы с нарушением порядка, предусмотренного настоящим договором.</w:t>
      </w:r>
    </w:p>
    <w:p w:rsidR="00734E5B" w:rsidRPr="00CE68F5" w:rsidRDefault="00734E5B" w:rsidP="00734E5B">
      <w:pPr>
        <w:pStyle w:val="ConsNormal"/>
        <w:keepNext/>
        <w:numPr>
          <w:ilvl w:val="0"/>
          <w:numId w:val="2"/>
        </w:numPr>
        <w:spacing w:before="120" w:after="120"/>
        <w:ind w:right="57" w:firstLine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E68F5">
        <w:rPr>
          <w:rFonts w:ascii="Times New Roman" w:hAnsi="Times New Roman"/>
          <w:b/>
          <w:sz w:val="24"/>
          <w:szCs w:val="24"/>
          <w:u w:val="single"/>
        </w:rPr>
        <w:t>Форс-мажорные обстоятельства</w:t>
      </w:r>
    </w:p>
    <w:p w:rsidR="00734E5B" w:rsidRPr="00CE68F5" w:rsidRDefault="00734E5B" w:rsidP="00734E5B">
      <w:pPr>
        <w:pStyle w:val="ConsNormal"/>
        <w:widowControl/>
        <w:numPr>
          <w:ilvl w:val="1"/>
          <w:numId w:val="2"/>
        </w:numPr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E68F5">
        <w:rPr>
          <w:rFonts w:ascii="Times New Roman" w:hAnsi="Times New Roman"/>
          <w:sz w:val="24"/>
          <w:szCs w:val="24"/>
        </w:rPr>
        <w:t>Стороны освобождаются от ответственности за полное или частичное неисполнение обязательств по настоящему Договору, если это неисполнение обусловлено наступлением форс-мажорных обстоятельств, к которым относятся: стихийные бедствия, аварии, пожары, массовые беспорядки, военные действия, террористические акты, вступление в силу нормативных актов законодательной и исполнительной власти, препятствующих исполнению Сторонами своих обязательств по Договору или иные обстоятельства, не зависящие от волеизъявления Сторон и возникшие после подписания Договора.</w:t>
      </w:r>
    </w:p>
    <w:p w:rsidR="00734E5B" w:rsidRPr="00CE68F5" w:rsidRDefault="00734E5B" w:rsidP="00734E5B">
      <w:pPr>
        <w:pStyle w:val="ConsNormal"/>
        <w:widowControl/>
        <w:numPr>
          <w:ilvl w:val="1"/>
          <w:numId w:val="2"/>
        </w:numPr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E68F5">
        <w:rPr>
          <w:rFonts w:ascii="Times New Roman" w:hAnsi="Times New Roman"/>
          <w:sz w:val="24"/>
          <w:szCs w:val="24"/>
        </w:rPr>
        <w:t>Сторона, которая не в состоянии выполнить свои обязательства или часть обязательств по Договору по причинам возникновения форс-мажорных обстоятельств, обязана известить в письменной форме другую Сторону о начале, ожидаемом сроке действия и прекращении указанных обстоятельств в срок не позднее 3 (трех) рабочих дней после начала этих действий.</w:t>
      </w:r>
    </w:p>
    <w:p w:rsidR="00734E5B" w:rsidRPr="00CE68F5" w:rsidRDefault="00734E5B" w:rsidP="00734E5B">
      <w:pPr>
        <w:pStyle w:val="ConsNormal"/>
        <w:widowControl/>
        <w:numPr>
          <w:ilvl w:val="1"/>
          <w:numId w:val="2"/>
        </w:numPr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E68F5">
        <w:rPr>
          <w:rFonts w:ascii="Times New Roman" w:hAnsi="Times New Roman"/>
          <w:sz w:val="24"/>
          <w:szCs w:val="24"/>
        </w:rPr>
        <w:lastRenderedPageBreak/>
        <w:t>Факты, изложенные в извещении, должны быть подтверждены уполномоченными государственными органами власти.</w:t>
      </w:r>
    </w:p>
    <w:p w:rsidR="00734E5B" w:rsidRPr="00CE68F5" w:rsidRDefault="00734E5B" w:rsidP="00734E5B">
      <w:pPr>
        <w:pStyle w:val="ConsNormal"/>
        <w:widowControl/>
        <w:numPr>
          <w:ilvl w:val="1"/>
          <w:numId w:val="2"/>
        </w:numPr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E68F5">
        <w:rPr>
          <w:rFonts w:ascii="Times New Roman" w:hAnsi="Times New Roman"/>
          <w:sz w:val="24"/>
          <w:szCs w:val="24"/>
        </w:rPr>
        <w:t>При наступлении вышеперечисленных обстоятельств, по соглашению Сторон, срок выполнения Сторонами своих обязательств может быть перенесен соразмерно времени, в течение которого действуют указанные обстоятельства и их последствия.</w:t>
      </w:r>
    </w:p>
    <w:p w:rsidR="00734E5B" w:rsidRPr="00CE68F5" w:rsidRDefault="00734E5B" w:rsidP="00734E5B">
      <w:pPr>
        <w:pStyle w:val="ConsNormal"/>
        <w:numPr>
          <w:ilvl w:val="0"/>
          <w:numId w:val="2"/>
        </w:numPr>
        <w:spacing w:before="120" w:after="120"/>
        <w:ind w:right="57" w:firstLine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E68F5">
        <w:rPr>
          <w:rFonts w:ascii="Times New Roman" w:hAnsi="Times New Roman"/>
          <w:b/>
          <w:sz w:val="24"/>
          <w:szCs w:val="24"/>
          <w:u w:val="single"/>
        </w:rPr>
        <w:t>Порядок разрешения споров</w:t>
      </w:r>
    </w:p>
    <w:p w:rsidR="00734E5B" w:rsidRPr="00CE68F5" w:rsidRDefault="00734E5B" w:rsidP="00734E5B">
      <w:pPr>
        <w:pStyle w:val="ConsNormal"/>
        <w:widowControl/>
        <w:numPr>
          <w:ilvl w:val="1"/>
          <w:numId w:val="2"/>
        </w:numPr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E68F5">
        <w:rPr>
          <w:rFonts w:ascii="Times New Roman" w:hAnsi="Times New Roman"/>
          <w:sz w:val="24"/>
          <w:szCs w:val="24"/>
        </w:rPr>
        <w:t>Все споры, разногласия или требования, возникающие из данного Договора или в связи с ним, в том числе касающиеся его исполнения, нарушения, прекращения или недействительности, подлежат разрешению в Третейском суде «Газпром» в соответствии с его Регламентом. Решение Третейского суда является окончательным.</w:t>
      </w:r>
    </w:p>
    <w:p w:rsidR="00734E5B" w:rsidRPr="00CE68F5" w:rsidRDefault="00734E5B" w:rsidP="00734E5B">
      <w:pPr>
        <w:pStyle w:val="ConsNormal"/>
        <w:widowControl/>
        <w:numPr>
          <w:ilvl w:val="1"/>
          <w:numId w:val="2"/>
        </w:numPr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E68F5">
        <w:rPr>
          <w:rFonts w:ascii="Times New Roman" w:hAnsi="Times New Roman"/>
          <w:sz w:val="24"/>
          <w:szCs w:val="24"/>
        </w:rPr>
        <w:t>Стороны договорились применять претензионный порядок урегулирования спорных вопросов по настоящему Договору до их передачи для разрешения в Третейском суде «Газпром». Срок рассмотрения претензий – 15 календарных дней.</w:t>
      </w:r>
    </w:p>
    <w:p w:rsidR="00734E5B" w:rsidRPr="00CE68F5" w:rsidRDefault="00734E5B" w:rsidP="00734E5B">
      <w:pPr>
        <w:pStyle w:val="ConsNormal"/>
        <w:numPr>
          <w:ilvl w:val="0"/>
          <w:numId w:val="2"/>
        </w:numPr>
        <w:spacing w:before="120" w:after="120"/>
        <w:ind w:right="57" w:firstLine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E68F5">
        <w:rPr>
          <w:rFonts w:ascii="Times New Roman" w:hAnsi="Times New Roman"/>
          <w:b/>
          <w:sz w:val="24"/>
          <w:szCs w:val="24"/>
          <w:u w:val="single"/>
        </w:rPr>
        <w:t>Срок действия Договора. Изменение и расторжение Договора.</w:t>
      </w:r>
    </w:p>
    <w:p w:rsidR="007C334E" w:rsidRPr="00CE68F5" w:rsidRDefault="007C334E" w:rsidP="007C334E">
      <w:pPr>
        <w:numPr>
          <w:ilvl w:val="1"/>
          <w:numId w:val="2"/>
        </w:numPr>
        <w:ind w:left="57" w:right="57"/>
        <w:jc w:val="both"/>
      </w:pPr>
      <w:r w:rsidRPr="00CE68F5">
        <w:t>Настоящий Договор вступает в силу с момента его подписания и действует по «</w:t>
      </w:r>
      <w:permStart w:id="39" w:edGrp="everyone"/>
      <w:r w:rsidRPr="00CE68F5">
        <w:t>_____</w:t>
      </w:r>
      <w:permEnd w:id="39"/>
      <w:r w:rsidRPr="00CE68F5">
        <w:t xml:space="preserve">» </w:t>
      </w:r>
      <w:permStart w:id="40" w:edGrp="everyone"/>
      <w:r w:rsidRPr="00CE68F5">
        <w:t>________________</w:t>
      </w:r>
      <w:permEnd w:id="40"/>
      <w:r w:rsidRPr="00CE68F5">
        <w:t xml:space="preserve"> 20</w:t>
      </w:r>
      <w:permStart w:id="41" w:edGrp="everyone"/>
      <w:r w:rsidRPr="00CE68F5">
        <w:t xml:space="preserve">___ </w:t>
      </w:r>
      <w:permEnd w:id="41"/>
      <w:r w:rsidRPr="00CE68F5">
        <w:t>года. В части финансовых расчетов между Сторонами Договор действует до полного исполнения Сторонами своих обязательств.</w:t>
      </w:r>
    </w:p>
    <w:p w:rsidR="00734E5B" w:rsidRPr="00CE68F5" w:rsidRDefault="00734E5B" w:rsidP="00734E5B">
      <w:pPr>
        <w:pStyle w:val="ConsNormal"/>
        <w:widowControl/>
        <w:numPr>
          <w:ilvl w:val="1"/>
          <w:numId w:val="2"/>
        </w:numPr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E68F5">
        <w:rPr>
          <w:rFonts w:ascii="Times New Roman" w:hAnsi="Times New Roman"/>
          <w:sz w:val="24"/>
          <w:szCs w:val="24"/>
        </w:rPr>
        <w:t>Настоящий Договор может быть изменен и/или дополнен по соглашению Сторон, совершенному в письменной форме и подписанному надлежащим образом уполномоченными на то представителями Сторон.</w:t>
      </w:r>
    </w:p>
    <w:p w:rsidR="00734E5B" w:rsidRPr="00CE68F5" w:rsidRDefault="00734E5B" w:rsidP="00734E5B">
      <w:pPr>
        <w:pStyle w:val="ConsNormal"/>
        <w:widowControl/>
        <w:numPr>
          <w:ilvl w:val="1"/>
          <w:numId w:val="2"/>
        </w:numPr>
        <w:spacing w:line="280" w:lineRule="exact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E68F5">
        <w:rPr>
          <w:rFonts w:ascii="Times New Roman" w:hAnsi="Times New Roman"/>
          <w:sz w:val="24"/>
          <w:szCs w:val="24"/>
        </w:rPr>
        <w:t>Заказчик вправе в одностороннем внесудебном порядке отказаться от исполнения Договора в сл</w:t>
      </w:r>
      <w:r w:rsidRPr="00CE68F5">
        <w:rPr>
          <w:rFonts w:ascii="Times New Roman" w:hAnsi="Times New Roman"/>
          <w:sz w:val="24"/>
          <w:szCs w:val="24"/>
        </w:rPr>
        <w:t>е</w:t>
      </w:r>
      <w:r w:rsidRPr="00CE68F5">
        <w:rPr>
          <w:rFonts w:ascii="Times New Roman" w:hAnsi="Times New Roman"/>
          <w:sz w:val="24"/>
          <w:szCs w:val="24"/>
        </w:rPr>
        <w:t>дующих случаях:</w:t>
      </w:r>
    </w:p>
    <w:p w:rsidR="00734E5B" w:rsidRPr="00CE68F5" w:rsidRDefault="00734E5B" w:rsidP="00734E5B">
      <w:pPr>
        <w:pStyle w:val="ConsNonformat"/>
        <w:widowControl/>
        <w:numPr>
          <w:ilvl w:val="0"/>
          <w:numId w:val="1"/>
        </w:numPr>
        <w:tabs>
          <w:tab w:val="clear" w:pos="720"/>
        </w:tabs>
        <w:spacing w:line="280" w:lineRule="exact"/>
        <w:ind w:left="57" w:right="57" w:firstLine="567"/>
        <w:jc w:val="both"/>
        <w:rPr>
          <w:rFonts w:ascii="Times New Roman" w:hAnsi="Times New Roman"/>
          <w:sz w:val="24"/>
          <w:szCs w:val="24"/>
        </w:rPr>
      </w:pPr>
      <w:r w:rsidRPr="00CE68F5">
        <w:rPr>
          <w:rFonts w:ascii="Times New Roman" w:hAnsi="Times New Roman"/>
          <w:sz w:val="24"/>
          <w:szCs w:val="24"/>
        </w:rPr>
        <w:t xml:space="preserve">принятия решения Принципалом о прекращении финансирования </w:t>
      </w:r>
      <w:r w:rsidR="00DE3BFA" w:rsidRPr="00CE68F5">
        <w:rPr>
          <w:rFonts w:ascii="Times New Roman" w:hAnsi="Times New Roman"/>
          <w:sz w:val="24"/>
          <w:szCs w:val="24"/>
        </w:rPr>
        <w:t>работ</w:t>
      </w:r>
      <w:r w:rsidRPr="00CE68F5">
        <w:rPr>
          <w:rFonts w:ascii="Times New Roman" w:hAnsi="Times New Roman"/>
          <w:sz w:val="24"/>
          <w:szCs w:val="24"/>
        </w:rPr>
        <w:t>;</w:t>
      </w:r>
    </w:p>
    <w:p w:rsidR="00734E5B" w:rsidRPr="00CE68F5" w:rsidRDefault="00734E5B" w:rsidP="00734E5B">
      <w:pPr>
        <w:pStyle w:val="ConsNonformat"/>
        <w:widowControl/>
        <w:numPr>
          <w:ilvl w:val="0"/>
          <w:numId w:val="1"/>
        </w:numPr>
        <w:tabs>
          <w:tab w:val="clear" w:pos="720"/>
        </w:tabs>
        <w:spacing w:line="280" w:lineRule="exact"/>
        <w:ind w:left="57" w:right="57" w:firstLine="567"/>
        <w:jc w:val="both"/>
        <w:rPr>
          <w:rFonts w:ascii="Times New Roman" w:hAnsi="Times New Roman"/>
          <w:sz w:val="24"/>
          <w:szCs w:val="24"/>
        </w:rPr>
      </w:pPr>
      <w:r w:rsidRPr="00CE68F5">
        <w:rPr>
          <w:rFonts w:ascii="Times New Roman" w:hAnsi="Times New Roman"/>
          <w:sz w:val="24"/>
          <w:szCs w:val="24"/>
        </w:rPr>
        <w:t xml:space="preserve">аннулирования результатов </w:t>
      </w:r>
      <w:permStart w:id="42" w:edGrp="everyone"/>
      <w:r w:rsidRPr="00CE68F5">
        <w:rPr>
          <w:rFonts w:ascii="Times New Roman" w:hAnsi="Times New Roman"/>
          <w:sz w:val="24"/>
          <w:szCs w:val="24"/>
        </w:rPr>
        <w:t>конкурса/запроса предложений</w:t>
      </w:r>
      <w:permEnd w:id="42"/>
    </w:p>
    <w:p w:rsidR="00734E5B" w:rsidRPr="00CE68F5" w:rsidRDefault="00734E5B" w:rsidP="00734E5B">
      <w:pPr>
        <w:pStyle w:val="ConsNonformat"/>
        <w:widowControl/>
        <w:numPr>
          <w:ilvl w:val="0"/>
          <w:numId w:val="1"/>
        </w:numPr>
        <w:tabs>
          <w:tab w:val="clear" w:pos="720"/>
        </w:tabs>
        <w:spacing w:line="300" w:lineRule="exact"/>
        <w:ind w:left="57" w:right="57" w:firstLine="567"/>
        <w:jc w:val="both"/>
        <w:rPr>
          <w:rFonts w:ascii="Times New Roman" w:hAnsi="Times New Roman"/>
          <w:sz w:val="24"/>
          <w:szCs w:val="24"/>
        </w:rPr>
      </w:pPr>
      <w:r w:rsidRPr="00CE68F5">
        <w:rPr>
          <w:rFonts w:ascii="Times New Roman" w:hAnsi="Times New Roman"/>
          <w:sz w:val="24"/>
          <w:szCs w:val="24"/>
        </w:rPr>
        <w:t xml:space="preserve">отсутствия, аннулирования лицензий, сертификатов, свидетельств и иных разрешительных документов Подрядчика, необходимых для </w:t>
      </w:r>
      <w:r w:rsidR="00DE3BFA" w:rsidRPr="00CE68F5">
        <w:rPr>
          <w:rFonts w:ascii="Times New Roman" w:hAnsi="Times New Roman"/>
          <w:sz w:val="24"/>
          <w:szCs w:val="24"/>
        </w:rPr>
        <w:t>выполнения работ</w:t>
      </w:r>
      <w:r w:rsidRPr="00CE68F5">
        <w:rPr>
          <w:rFonts w:ascii="Times New Roman" w:hAnsi="Times New Roman"/>
          <w:sz w:val="24"/>
          <w:szCs w:val="24"/>
        </w:rPr>
        <w:t xml:space="preserve"> по настоящему Договору;</w:t>
      </w:r>
    </w:p>
    <w:p w:rsidR="00734E5B" w:rsidRPr="00CE68F5" w:rsidRDefault="00734E5B" w:rsidP="00734E5B">
      <w:pPr>
        <w:pStyle w:val="ConsNonformat"/>
        <w:widowControl/>
        <w:numPr>
          <w:ilvl w:val="0"/>
          <w:numId w:val="1"/>
        </w:numPr>
        <w:tabs>
          <w:tab w:val="clear" w:pos="720"/>
        </w:tabs>
        <w:spacing w:line="280" w:lineRule="exact"/>
        <w:ind w:left="57" w:right="57" w:firstLine="567"/>
        <w:jc w:val="both"/>
        <w:rPr>
          <w:rFonts w:ascii="Times New Roman" w:hAnsi="Times New Roman"/>
          <w:sz w:val="24"/>
          <w:szCs w:val="24"/>
        </w:rPr>
      </w:pPr>
      <w:r w:rsidRPr="00CE68F5">
        <w:rPr>
          <w:rFonts w:ascii="Times New Roman" w:hAnsi="Times New Roman"/>
          <w:sz w:val="24"/>
          <w:szCs w:val="24"/>
        </w:rPr>
        <w:t xml:space="preserve">издание государственными органами актов, лишающих </w:t>
      </w:r>
      <w:r w:rsidR="007D23E0" w:rsidRPr="00CE68F5">
        <w:rPr>
          <w:rFonts w:ascii="Times New Roman" w:hAnsi="Times New Roman"/>
          <w:sz w:val="24"/>
          <w:szCs w:val="24"/>
        </w:rPr>
        <w:t>Подрядчика</w:t>
      </w:r>
      <w:r w:rsidRPr="00CE68F5">
        <w:rPr>
          <w:rFonts w:ascii="Times New Roman" w:hAnsi="Times New Roman"/>
          <w:sz w:val="24"/>
          <w:szCs w:val="24"/>
        </w:rPr>
        <w:t xml:space="preserve"> права на </w:t>
      </w:r>
      <w:r w:rsidR="00DE3BFA" w:rsidRPr="00CE68F5">
        <w:rPr>
          <w:rFonts w:ascii="Times New Roman" w:hAnsi="Times New Roman"/>
          <w:sz w:val="24"/>
          <w:szCs w:val="24"/>
        </w:rPr>
        <w:t>выполнение работ</w:t>
      </w:r>
      <w:r w:rsidRPr="00CE68F5">
        <w:rPr>
          <w:rFonts w:ascii="Times New Roman" w:hAnsi="Times New Roman"/>
          <w:sz w:val="24"/>
          <w:szCs w:val="24"/>
        </w:rPr>
        <w:t xml:space="preserve"> по настоящему Догов</w:t>
      </w:r>
      <w:r w:rsidRPr="00CE68F5">
        <w:rPr>
          <w:rFonts w:ascii="Times New Roman" w:hAnsi="Times New Roman"/>
          <w:sz w:val="24"/>
          <w:szCs w:val="24"/>
        </w:rPr>
        <w:t>о</w:t>
      </w:r>
      <w:r w:rsidRPr="00CE68F5">
        <w:rPr>
          <w:rFonts w:ascii="Times New Roman" w:hAnsi="Times New Roman"/>
          <w:sz w:val="24"/>
          <w:szCs w:val="24"/>
        </w:rPr>
        <w:t xml:space="preserve">ру; </w:t>
      </w:r>
    </w:p>
    <w:p w:rsidR="00734E5B" w:rsidRPr="00CE68F5" w:rsidRDefault="00734E5B" w:rsidP="00734E5B">
      <w:pPr>
        <w:pStyle w:val="ConsNonformat"/>
        <w:widowControl/>
        <w:numPr>
          <w:ilvl w:val="0"/>
          <w:numId w:val="1"/>
        </w:numPr>
        <w:tabs>
          <w:tab w:val="clear" w:pos="720"/>
        </w:tabs>
        <w:spacing w:line="280" w:lineRule="exact"/>
        <w:ind w:left="57" w:right="57" w:firstLine="567"/>
        <w:jc w:val="both"/>
        <w:rPr>
          <w:rFonts w:ascii="Times New Roman" w:hAnsi="Times New Roman"/>
          <w:sz w:val="24"/>
          <w:szCs w:val="24"/>
        </w:rPr>
      </w:pPr>
      <w:r w:rsidRPr="00CE68F5">
        <w:rPr>
          <w:rFonts w:ascii="Times New Roman" w:hAnsi="Times New Roman"/>
          <w:sz w:val="24"/>
          <w:szCs w:val="24"/>
        </w:rPr>
        <w:t xml:space="preserve">нарушение </w:t>
      </w:r>
      <w:r w:rsidR="007D23E0" w:rsidRPr="00CE68F5">
        <w:rPr>
          <w:rFonts w:ascii="Times New Roman" w:hAnsi="Times New Roman"/>
          <w:sz w:val="24"/>
          <w:szCs w:val="24"/>
        </w:rPr>
        <w:t>Подрядчиком</w:t>
      </w:r>
      <w:r w:rsidRPr="00CE68F5">
        <w:rPr>
          <w:rFonts w:ascii="Times New Roman" w:hAnsi="Times New Roman"/>
          <w:sz w:val="24"/>
          <w:szCs w:val="24"/>
        </w:rPr>
        <w:t xml:space="preserve"> условий п.3.8.</w:t>
      </w:r>
    </w:p>
    <w:p w:rsidR="00734E5B" w:rsidRPr="00CE68F5" w:rsidRDefault="007D23E0" w:rsidP="00734E5B">
      <w:pPr>
        <w:pStyle w:val="ConsNormal"/>
        <w:widowControl/>
        <w:numPr>
          <w:ilvl w:val="1"/>
          <w:numId w:val="2"/>
        </w:numPr>
        <w:spacing w:line="280" w:lineRule="exact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E68F5">
        <w:rPr>
          <w:rFonts w:ascii="Times New Roman" w:hAnsi="Times New Roman"/>
          <w:sz w:val="24"/>
          <w:szCs w:val="24"/>
        </w:rPr>
        <w:t>Подрядчик</w:t>
      </w:r>
      <w:r w:rsidR="00734E5B" w:rsidRPr="00CE68F5">
        <w:rPr>
          <w:rFonts w:ascii="Times New Roman" w:hAnsi="Times New Roman"/>
          <w:sz w:val="24"/>
          <w:szCs w:val="24"/>
        </w:rPr>
        <w:t xml:space="preserve"> не имеет права на возмещение убытков, возникших в связи с прекращением Договора по основаниям, указа</w:t>
      </w:r>
      <w:r w:rsidR="00734E5B" w:rsidRPr="00CE68F5">
        <w:rPr>
          <w:rFonts w:ascii="Times New Roman" w:hAnsi="Times New Roman"/>
          <w:sz w:val="24"/>
          <w:szCs w:val="24"/>
        </w:rPr>
        <w:t>н</w:t>
      </w:r>
      <w:r w:rsidR="007C334E" w:rsidRPr="00CE68F5">
        <w:rPr>
          <w:rFonts w:ascii="Times New Roman" w:hAnsi="Times New Roman"/>
          <w:sz w:val="24"/>
          <w:szCs w:val="24"/>
        </w:rPr>
        <w:t>ным в пункте 11</w:t>
      </w:r>
      <w:r w:rsidR="00734E5B" w:rsidRPr="00CE68F5">
        <w:rPr>
          <w:rFonts w:ascii="Times New Roman" w:hAnsi="Times New Roman"/>
          <w:sz w:val="24"/>
          <w:szCs w:val="24"/>
        </w:rPr>
        <w:t>.3.</w:t>
      </w:r>
    </w:p>
    <w:p w:rsidR="00734E5B" w:rsidRPr="00CE68F5" w:rsidRDefault="00734E5B" w:rsidP="00734E5B">
      <w:pPr>
        <w:pStyle w:val="ConsNormal"/>
        <w:widowControl/>
        <w:numPr>
          <w:ilvl w:val="1"/>
          <w:numId w:val="2"/>
        </w:numPr>
        <w:spacing w:line="280" w:lineRule="exact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E68F5">
        <w:rPr>
          <w:rFonts w:ascii="Times New Roman" w:hAnsi="Times New Roman"/>
          <w:sz w:val="24"/>
          <w:szCs w:val="24"/>
        </w:rPr>
        <w:t>Во всех случаях отказа от исполнения договора по обстоятельствам, перечислен</w:t>
      </w:r>
      <w:r w:rsidR="007C334E" w:rsidRPr="00CE68F5">
        <w:rPr>
          <w:rFonts w:ascii="Times New Roman" w:hAnsi="Times New Roman"/>
          <w:sz w:val="24"/>
          <w:szCs w:val="24"/>
        </w:rPr>
        <w:t>ным в п.11</w:t>
      </w:r>
      <w:r w:rsidRPr="00CE68F5">
        <w:rPr>
          <w:rFonts w:ascii="Times New Roman" w:hAnsi="Times New Roman"/>
          <w:sz w:val="24"/>
          <w:szCs w:val="24"/>
        </w:rPr>
        <w:t xml:space="preserve">.3, Заказчик письменно уведомляет </w:t>
      </w:r>
      <w:r w:rsidR="007D23E0" w:rsidRPr="00CE68F5">
        <w:rPr>
          <w:rFonts w:ascii="Times New Roman" w:hAnsi="Times New Roman"/>
          <w:sz w:val="24"/>
          <w:szCs w:val="24"/>
        </w:rPr>
        <w:t>Подрядчика</w:t>
      </w:r>
      <w:r w:rsidRPr="00CE68F5">
        <w:rPr>
          <w:rFonts w:ascii="Times New Roman" w:hAnsi="Times New Roman"/>
          <w:sz w:val="24"/>
          <w:szCs w:val="24"/>
        </w:rPr>
        <w:t xml:space="preserve"> за 15 календарных дней до пр</w:t>
      </w:r>
      <w:r w:rsidRPr="00CE68F5">
        <w:rPr>
          <w:rFonts w:ascii="Times New Roman" w:hAnsi="Times New Roman"/>
          <w:sz w:val="24"/>
          <w:szCs w:val="24"/>
        </w:rPr>
        <w:t>е</w:t>
      </w:r>
      <w:r w:rsidRPr="00CE68F5">
        <w:rPr>
          <w:rFonts w:ascii="Times New Roman" w:hAnsi="Times New Roman"/>
          <w:sz w:val="24"/>
          <w:szCs w:val="24"/>
        </w:rPr>
        <w:t>кращения исполнения договора.</w:t>
      </w:r>
    </w:p>
    <w:p w:rsidR="00734E5B" w:rsidRPr="00CE68F5" w:rsidRDefault="00734E5B" w:rsidP="00734E5B">
      <w:pPr>
        <w:pStyle w:val="ConsNormal"/>
        <w:widowControl/>
        <w:numPr>
          <w:ilvl w:val="1"/>
          <w:numId w:val="2"/>
        </w:numPr>
        <w:spacing w:line="280" w:lineRule="exact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E68F5">
        <w:rPr>
          <w:rFonts w:ascii="Times New Roman" w:hAnsi="Times New Roman"/>
          <w:sz w:val="24"/>
          <w:szCs w:val="24"/>
        </w:rPr>
        <w:t>В случае отказа от исполнения обязательств по настоящему Договору, предусмо</w:t>
      </w:r>
      <w:r w:rsidRPr="00CE68F5">
        <w:rPr>
          <w:rFonts w:ascii="Times New Roman" w:hAnsi="Times New Roman"/>
          <w:sz w:val="24"/>
          <w:szCs w:val="24"/>
        </w:rPr>
        <w:t>т</w:t>
      </w:r>
      <w:r w:rsidR="007C334E" w:rsidRPr="00CE68F5">
        <w:rPr>
          <w:rFonts w:ascii="Times New Roman" w:hAnsi="Times New Roman"/>
          <w:sz w:val="24"/>
          <w:szCs w:val="24"/>
        </w:rPr>
        <w:t>ренного п.11</w:t>
      </w:r>
      <w:r w:rsidRPr="00CE68F5">
        <w:rPr>
          <w:rFonts w:ascii="Times New Roman" w:hAnsi="Times New Roman"/>
          <w:sz w:val="24"/>
          <w:szCs w:val="24"/>
        </w:rPr>
        <w:t>.3, Заказчик производит оплату фактически</w:t>
      </w:r>
      <w:r w:rsidR="00EF2EB1" w:rsidRPr="00CE68F5">
        <w:rPr>
          <w:rFonts w:ascii="Times New Roman" w:hAnsi="Times New Roman"/>
          <w:sz w:val="24"/>
          <w:szCs w:val="24"/>
        </w:rPr>
        <w:t xml:space="preserve"> </w:t>
      </w:r>
      <w:r w:rsidR="00DC632A" w:rsidRPr="00CE68F5">
        <w:rPr>
          <w:rFonts w:ascii="Times New Roman" w:hAnsi="Times New Roman"/>
          <w:sz w:val="24"/>
          <w:szCs w:val="24"/>
        </w:rPr>
        <w:t>выполненных работ</w:t>
      </w:r>
      <w:r w:rsidRPr="00CE68F5">
        <w:rPr>
          <w:rFonts w:ascii="Times New Roman" w:hAnsi="Times New Roman"/>
          <w:sz w:val="24"/>
          <w:szCs w:val="24"/>
        </w:rPr>
        <w:t xml:space="preserve"> на день отказа. Упущенная выгода </w:t>
      </w:r>
      <w:r w:rsidR="007D23E0" w:rsidRPr="00CE68F5">
        <w:rPr>
          <w:rFonts w:ascii="Times New Roman" w:hAnsi="Times New Roman"/>
          <w:sz w:val="24"/>
          <w:szCs w:val="24"/>
        </w:rPr>
        <w:t>Подрядчику</w:t>
      </w:r>
      <w:r w:rsidRPr="00CE68F5">
        <w:rPr>
          <w:rFonts w:ascii="Times New Roman" w:hAnsi="Times New Roman"/>
          <w:sz w:val="24"/>
          <w:szCs w:val="24"/>
        </w:rPr>
        <w:t xml:space="preserve"> не возм</w:t>
      </w:r>
      <w:r w:rsidRPr="00CE68F5">
        <w:rPr>
          <w:rFonts w:ascii="Times New Roman" w:hAnsi="Times New Roman"/>
          <w:sz w:val="24"/>
          <w:szCs w:val="24"/>
        </w:rPr>
        <w:t>е</w:t>
      </w:r>
      <w:r w:rsidRPr="00CE68F5">
        <w:rPr>
          <w:rFonts w:ascii="Times New Roman" w:hAnsi="Times New Roman"/>
          <w:sz w:val="24"/>
          <w:szCs w:val="24"/>
        </w:rPr>
        <w:t>щается.</w:t>
      </w:r>
    </w:p>
    <w:p w:rsidR="00734E5B" w:rsidRPr="00CE68F5" w:rsidRDefault="00734E5B" w:rsidP="00734E5B">
      <w:pPr>
        <w:pStyle w:val="ConsNormal"/>
        <w:widowControl/>
        <w:numPr>
          <w:ilvl w:val="1"/>
          <w:numId w:val="2"/>
        </w:numPr>
        <w:spacing w:line="280" w:lineRule="exact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E68F5">
        <w:rPr>
          <w:rFonts w:ascii="Times New Roman" w:hAnsi="Times New Roman"/>
          <w:sz w:val="24"/>
          <w:szCs w:val="24"/>
        </w:rPr>
        <w:t xml:space="preserve">Заказчик вправе в одностороннем внесудебном порядке отказаться от исполнения обязательств по Договору без объявления причин, письменно уведомив об этом </w:t>
      </w:r>
      <w:r w:rsidR="00007BDA" w:rsidRPr="00CE68F5">
        <w:rPr>
          <w:rFonts w:ascii="Times New Roman" w:hAnsi="Times New Roman"/>
          <w:sz w:val="24"/>
          <w:szCs w:val="24"/>
        </w:rPr>
        <w:t>Подрядчика</w:t>
      </w:r>
      <w:r w:rsidRPr="00CE68F5">
        <w:rPr>
          <w:rFonts w:ascii="Times New Roman" w:hAnsi="Times New Roman"/>
          <w:sz w:val="24"/>
          <w:szCs w:val="24"/>
        </w:rPr>
        <w:t xml:space="preserve">. При этом Заказчик обязан произвести оплату фактически </w:t>
      </w:r>
      <w:r w:rsidR="00DC632A" w:rsidRPr="00CE68F5">
        <w:rPr>
          <w:rFonts w:ascii="Times New Roman" w:hAnsi="Times New Roman"/>
          <w:sz w:val="24"/>
          <w:szCs w:val="24"/>
        </w:rPr>
        <w:t>выполненных работ</w:t>
      </w:r>
      <w:r w:rsidRPr="00CE68F5">
        <w:rPr>
          <w:rFonts w:ascii="Times New Roman" w:hAnsi="Times New Roman"/>
          <w:sz w:val="24"/>
          <w:szCs w:val="24"/>
        </w:rPr>
        <w:t xml:space="preserve"> до момента п</w:t>
      </w:r>
      <w:r w:rsidRPr="00CE68F5">
        <w:rPr>
          <w:rFonts w:ascii="Times New Roman" w:hAnsi="Times New Roman"/>
          <w:sz w:val="24"/>
          <w:szCs w:val="24"/>
        </w:rPr>
        <w:t>е</w:t>
      </w:r>
      <w:r w:rsidRPr="00CE68F5">
        <w:rPr>
          <w:rFonts w:ascii="Times New Roman" w:hAnsi="Times New Roman"/>
          <w:sz w:val="24"/>
          <w:szCs w:val="24"/>
        </w:rPr>
        <w:t xml:space="preserve">редачи </w:t>
      </w:r>
      <w:r w:rsidR="00007BDA" w:rsidRPr="00CE68F5">
        <w:rPr>
          <w:rFonts w:ascii="Times New Roman" w:hAnsi="Times New Roman"/>
          <w:sz w:val="24"/>
          <w:szCs w:val="24"/>
        </w:rPr>
        <w:t>Подрядчику</w:t>
      </w:r>
      <w:r w:rsidRPr="00CE68F5">
        <w:rPr>
          <w:rFonts w:ascii="Times New Roman" w:hAnsi="Times New Roman"/>
          <w:sz w:val="24"/>
          <w:szCs w:val="24"/>
        </w:rPr>
        <w:t xml:space="preserve"> уведомления о расторжении Договора. Подтверждением надлежащего уведомления будет являться почтовое уведомление о доставке по адресу </w:t>
      </w:r>
      <w:r w:rsidR="00007BDA" w:rsidRPr="00CE68F5">
        <w:rPr>
          <w:rFonts w:ascii="Times New Roman" w:hAnsi="Times New Roman"/>
          <w:sz w:val="24"/>
          <w:szCs w:val="24"/>
        </w:rPr>
        <w:t>Подрядчика</w:t>
      </w:r>
      <w:r w:rsidRPr="00CE68F5">
        <w:rPr>
          <w:rFonts w:ascii="Times New Roman" w:hAnsi="Times New Roman"/>
          <w:sz w:val="24"/>
          <w:szCs w:val="24"/>
        </w:rPr>
        <w:t xml:space="preserve">, указанному в настоящем Договоре. Упущенная выгода </w:t>
      </w:r>
      <w:r w:rsidR="00007BDA" w:rsidRPr="00CE68F5">
        <w:rPr>
          <w:rFonts w:ascii="Times New Roman" w:hAnsi="Times New Roman"/>
          <w:sz w:val="24"/>
          <w:szCs w:val="24"/>
        </w:rPr>
        <w:t>Подрядчику</w:t>
      </w:r>
      <w:r w:rsidRPr="00CE68F5">
        <w:rPr>
          <w:rFonts w:ascii="Times New Roman" w:hAnsi="Times New Roman"/>
          <w:sz w:val="24"/>
          <w:szCs w:val="24"/>
        </w:rPr>
        <w:t xml:space="preserve"> не во</w:t>
      </w:r>
      <w:r w:rsidRPr="00CE68F5">
        <w:rPr>
          <w:rFonts w:ascii="Times New Roman" w:hAnsi="Times New Roman"/>
          <w:sz w:val="24"/>
          <w:szCs w:val="24"/>
        </w:rPr>
        <w:t>з</w:t>
      </w:r>
      <w:r w:rsidRPr="00CE68F5">
        <w:rPr>
          <w:rFonts w:ascii="Times New Roman" w:hAnsi="Times New Roman"/>
          <w:sz w:val="24"/>
          <w:szCs w:val="24"/>
        </w:rPr>
        <w:t>мещается.</w:t>
      </w:r>
    </w:p>
    <w:p w:rsidR="00734E5B" w:rsidRPr="00CE68F5" w:rsidRDefault="00007BDA" w:rsidP="00734E5B">
      <w:pPr>
        <w:pStyle w:val="ConsNormal"/>
        <w:widowControl/>
        <w:numPr>
          <w:ilvl w:val="1"/>
          <w:numId w:val="2"/>
        </w:numPr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E68F5">
        <w:rPr>
          <w:rFonts w:ascii="Times New Roman" w:hAnsi="Times New Roman"/>
          <w:sz w:val="24"/>
          <w:szCs w:val="24"/>
        </w:rPr>
        <w:t>Подрядчик</w:t>
      </w:r>
      <w:r w:rsidR="00734E5B" w:rsidRPr="00CE68F5">
        <w:rPr>
          <w:rFonts w:ascii="Times New Roman" w:hAnsi="Times New Roman"/>
          <w:sz w:val="24"/>
          <w:szCs w:val="24"/>
        </w:rPr>
        <w:t xml:space="preserve"> не позднее 3 (трех) рабочих дней после получения от Заказчика уведомления о расторжении Договора обязан прекратить </w:t>
      </w:r>
      <w:r w:rsidR="00DC632A" w:rsidRPr="00CE68F5">
        <w:rPr>
          <w:rFonts w:ascii="Times New Roman" w:hAnsi="Times New Roman"/>
          <w:sz w:val="24"/>
          <w:szCs w:val="24"/>
        </w:rPr>
        <w:t>выполнение работ</w:t>
      </w:r>
      <w:r w:rsidR="00734E5B" w:rsidRPr="00CE68F5">
        <w:rPr>
          <w:rFonts w:ascii="Times New Roman" w:hAnsi="Times New Roman"/>
          <w:sz w:val="24"/>
          <w:szCs w:val="24"/>
        </w:rPr>
        <w:t xml:space="preserve"> (если к ним приступил) и передать Заказчику:</w:t>
      </w:r>
    </w:p>
    <w:p w:rsidR="00734E5B" w:rsidRPr="00CE68F5" w:rsidRDefault="00734E5B" w:rsidP="00734E5B">
      <w:pPr>
        <w:tabs>
          <w:tab w:val="left" w:pos="720"/>
          <w:tab w:val="left" w:pos="1080"/>
        </w:tabs>
        <w:overflowPunct w:val="0"/>
        <w:autoSpaceDE w:val="0"/>
        <w:autoSpaceDN w:val="0"/>
        <w:adjustRightInd w:val="0"/>
        <w:ind w:left="57" w:right="57" w:firstLine="663"/>
        <w:jc w:val="both"/>
        <w:textAlignment w:val="baseline"/>
      </w:pPr>
      <w:r w:rsidRPr="00CE68F5">
        <w:t xml:space="preserve">- </w:t>
      </w:r>
      <w:r w:rsidRPr="00CE68F5">
        <w:tab/>
        <w:t xml:space="preserve">результат </w:t>
      </w:r>
      <w:r w:rsidR="00DC632A" w:rsidRPr="00CE68F5">
        <w:t>работ</w:t>
      </w:r>
      <w:r w:rsidRPr="00CE68F5">
        <w:t xml:space="preserve">, </w:t>
      </w:r>
      <w:r w:rsidR="00C82E5D" w:rsidRPr="00CE68F5">
        <w:t>выполненных</w:t>
      </w:r>
      <w:r w:rsidRPr="00CE68F5">
        <w:t xml:space="preserve"> на дату прекращения </w:t>
      </w:r>
      <w:r w:rsidR="00C82E5D" w:rsidRPr="00CE68F5">
        <w:t>работ</w:t>
      </w:r>
      <w:r w:rsidRPr="00CE68F5">
        <w:t xml:space="preserve"> по настоящему Договору;</w:t>
      </w:r>
    </w:p>
    <w:p w:rsidR="00734E5B" w:rsidRPr="00CE68F5" w:rsidRDefault="00734E5B" w:rsidP="00734E5B">
      <w:pPr>
        <w:tabs>
          <w:tab w:val="left" w:pos="720"/>
          <w:tab w:val="left" w:pos="1080"/>
        </w:tabs>
        <w:overflowPunct w:val="0"/>
        <w:autoSpaceDE w:val="0"/>
        <w:autoSpaceDN w:val="0"/>
        <w:adjustRightInd w:val="0"/>
        <w:ind w:left="57" w:right="57" w:firstLine="663"/>
        <w:jc w:val="both"/>
        <w:textAlignment w:val="baseline"/>
      </w:pPr>
      <w:r w:rsidRPr="00CE68F5">
        <w:t>-</w:t>
      </w:r>
      <w:r w:rsidR="00B72F2A" w:rsidRPr="00CE68F5">
        <w:t xml:space="preserve"> </w:t>
      </w:r>
      <w:r w:rsidRPr="00CE68F5">
        <w:t xml:space="preserve">надлежащим образом оформленный со своей стороны акт о прекращении </w:t>
      </w:r>
      <w:r w:rsidR="00C82E5D" w:rsidRPr="00CE68F5">
        <w:t>работ</w:t>
      </w:r>
      <w:r w:rsidRPr="00CE68F5">
        <w:t xml:space="preserve"> и акт сверки взаиморасчетов;</w:t>
      </w:r>
    </w:p>
    <w:p w:rsidR="00734E5B" w:rsidRPr="00CE68F5" w:rsidRDefault="00734E5B" w:rsidP="00734E5B">
      <w:pPr>
        <w:tabs>
          <w:tab w:val="left" w:pos="720"/>
          <w:tab w:val="left" w:pos="1080"/>
        </w:tabs>
        <w:overflowPunct w:val="0"/>
        <w:autoSpaceDE w:val="0"/>
        <w:autoSpaceDN w:val="0"/>
        <w:adjustRightInd w:val="0"/>
        <w:ind w:left="57" w:right="57" w:firstLine="663"/>
        <w:jc w:val="both"/>
        <w:textAlignment w:val="baseline"/>
      </w:pPr>
      <w:r w:rsidRPr="00CE68F5">
        <w:t>-</w:t>
      </w:r>
      <w:r w:rsidRPr="00CE68F5">
        <w:tab/>
        <w:t>исполнительн</w:t>
      </w:r>
      <w:r w:rsidR="0080728B" w:rsidRPr="00CE68F5">
        <w:t xml:space="preserve">ую смету фактически </w:t>
      </w:r>
      <w:r w:rsidR="00C82E5D" w:rsidRPr="00CE68F5">
        <w:t>выполненного</w:t>
      </w:r>
      <w:r w:rsidRPr="00CE68F5">
        <w:t xml:space="preserve"> объема </w:t>
      </w:r>
      <w:r w:rsidR="00C82E5D" w:rsidRPr="00CE68F5">
        <w:t>работ</w:t>
      </w:r>
      <w:r w:rsidRPr="00CE68F5">
        <w:t>.</w:t>
      </w:r>
    </w:p>
    <w:p w:rsidR="00734E5B" w:rsidRPr="00CE68F5" w:rsidRDefault="00734E5B" w:rsidP="00734E5B">
      <w:pPr>
        <w:pStyle w:val="ConsNormal"/>
        <w:widowControl/>
        <w:numPr>
          <w:ilvl w:val="1"/>
          <w:numId w:val="2"/>
        </w:numPr>
        <w:ind w:left="57" w:right="57"/>
        <w:jc w:val="both"/>
        <w:rPr>
          <w:sz w:val="24"/>
          <w:szCs w:val="24"/>
        </w:rPr>
      </w:pPr>
      <w:r w:rsidRPr="00CE68F5">
        <w:rPr>
          <w:rFonts w:ascii="Times New Roman" w:hAnsi="Times New Roman"/>
          <w:sz w:val="24"/>
          <w:szCs w:val="24"/>
        </w:rPr>
        <w:lastRenderedPageBreak/>
        <w:t>Заказчик</w:t>
      </w:r>
      <w:r w:rsidRPr="00CE68F5">
        <w:rPr>
          <w:sz w:val="24"/>
          <w:szCs w:val="24"/>
        </w:rPr>
        <w:t xml:space="preserve"> </w:t>
      </w:r>
      <w:r w:rsidRPr="00CE68F5">
        <w:rPr>
          <w:rFonts w:ascii="Times New Roman" w:hAnsi="Times New Roman"/>
          <w:sz w:val="24"/>
          <w:szCs w:val="24"/>
        </w:rPr>
        <w:t>в течение 15 (пятнадцати) рабочих дней обязан рассмотреть полученные о</w:t>
      </w:r>
      <w:r w:rsidR="00EF2EB1" w:rsidRPr="00CE68F5">
        <w:rPr>
          <w:rFonts w:ascii="Times New Roman" w:hAnsi="Times New Roman"/>
          <w:sz w:val="24"/>
          <w:szCs w:val="24"/>
        </w:rPr>
        <w:t xml:space="preserve">т </w:t>
      </w:r>
      <w:r w:rsidR="00007BDA" w:rsidRPr="00CE68F5">
        <w:rPr>
          <w:rFonts w:ascii="Times New Roman" w:hAnsi="Times New Roman"/>
          <w:sz w:val="24"/>
          <w:szCs w:val="24"/>
        </w:rPr>
        <w:t>Подрядчика</w:t>
      </w:r>
      <w:r w:rsidR="00EF2EB1" w:rsidRPr="00CE68F5">
        <w:rPr>
          <w:rFonts w:ascii="Times New Roman" w:hAnsi="Times New Roman"/>
          <w:sz w:val="24"/>
          <w:szCs w:val="24"/>
        </w:rPr>
        <w:t xml:space="preserve"> документы (п. 11</w:t>
      </w:r>
      <w:r w:rsidRPr="00CE68F5">
        <w:rPr>
          <w:rFonts w:ascii="Times New Roman" w:hAnsi="Times New Roman"/>
          <w:sz w:val="24"/>
          <w:szCs w:val="24"/>
        </w:rPr>
        <w:t xml:space="preserve">.8) и подписать акт сверки взаиморасчетов по настоящему Договору либо направить </w:t>
      </w:r>
      <w:r w:rsidR="00007BDA" w:rsidRPr="00CE68F5">
        <w:rPr>
          <w:rFonts w:ascii="Times New Roman" w:hAnsi="Times New Roman"/>
          <w:sz w:val="24"/>
          <w:szCs w:val="24"/>
        </w:rPr>
        <w:t>Подрядчику</w:t>
      </w:r>
      <w:r w:rsidRPr="00CE68F5">
        <w:rPr>
          <w:rFonts w:ascii="Times New Roman" w:hAnsi="Times New Roman"/>
          <w:sz w:val="24"/>
          <w:szCs w:val="24"/>
        </w:rPr>
        <w:t xml:space="preserve"> мотивированный отказ от подписания этого акта.</w:t>
      </w:r>
    </w:p>
    <w:p w:rsidR="00734E5B" w:rsidRPr="00CE68F5" w:rsidRDefault="00734E5B" w:rsidP="00734E5B">
      <w:pPr>
        <w:pStyle w:val="ConsNormal"/>
        <w:widowControl/>
        <w:numPr>
          <w:ilvl w:val="1"/>
          <w:numId w:val="2"/>
        </w:numPr>
        <w:ind w:left="57" w:right="57"/>
        <w:jc w:val="both"/>
        <w:rPr>
          <w:sz w:val="24"/>
          <w:szCs w:val="24"/>
        </w:rPr>
      </w:pPr>
      <w:r w:rsidRPr="00CE68F5">
        <w:rPr>
          <w:rFonts w:ascii="Times New Roman" w:hAnsi="Times New Roman"/>
          <w:sz w:val="24"/>
          <w:szCs w:val="24"/>
        </w:rPr>
        <w:t xml:space="preserve">Расчет за фактически </w:t>
      </w:r>
      <w:r w:rsidR="00C82E5D" w:rsidRPr="00CE68F5">
        <w:rPr>
          <w:rFonts w:ascii="Times New Roman" w:hAnsi="Times New Roman"/>
          <w:sz w:val="24"/>
          <w:szCs w:val="24"/>
        </w:rPr>
        <w:t>выполненные</w:t>
      </w:r>
      <w:r w:rsidR="0080728B" w:rsidRPr="00CE68F5">
        <w:rPr>
          <w:rFonts w:ascii="Times New Roman" w:hAnsi="Times New Roman"/>
          <w:sz w:val="24"/>
          <w:szCs w:val="24"/>
        </w:rPr>
        <w:t xml:space="preserve"> </w:t>
      </w:r>
      <w:r w:rsidR="00007BDA" w:rsidRPr="00CE68F5">
        <w:rPr>
          <w:rFonts w:ascii="Times New Roman" w:hAnsi="Times New Roman"/>
          <w:sz w:val="24"/>
          <w:szCs w:val="24"/>
        </w:rPr>
        <w:t>Подрядчиком</w:t>
      </w:r>
      <w:r w:rsidR="0080728B" w:rsidRPr="00CE68F5">
        <w:rPr>
          <w:rFonts w:ascii="Times New Roman" w:hAnsi="Times New Roman"/>
          <w:sz w:val="24"/>
          <w:szCs w:val="24"/>
        </w:rPr>
        <w:t xml:space="preserve"> </w:t>
      </w:r>
      <w:r w:rsidR="00C82E5D" w:rsidRPr="00CE68F5">
        <w:rPr>
          <w:rFonts w:ascii="Times New Roman" w:hAnsi="Times New Roman"/>
          <w:sz w:val="24"/>
          <w:szCs w:val="24"/>
        </w:rPr>
        <w:t>работы</w:t>
      </w:r>
      <w:r w:rsidRPr="00CE68F5">
        <w:rPr>
          <w:rFonts w:ascii="Times New Roman" w:hAnsi="Times New Roman"/>
          <w:sz w:val="24"/>
          <w:szCs w:val="24"/>
        </w:rPr>
        <w:t xml:space="preserve"> производится Заказчиком после подписания обеими Сторонами акта сверки взаиморасчетов и в течение 30 (тридцати) дней </w:t>
      </w:r>
      <w:r w:rsidRPr="00CE68F5">
        <w:rPr>
          <w:rFonts w:ascii="Times New Roman" w:hAnsi="Times New Roman" w:cs="Times New Roman"/>
          <w:sz w:val="24"/>
          <w:szCs w:val="24"/>
        </w:rPr>
        <w:t>после получения средств от Принципала</w:t>
      </w:r>
      <w:r w:rsidRPr="00CE68F5">
        <w:rPr>
          <w:sz w:val="24"/>
          <w:szCs w:val="24"/>
        </w:rPr>
        <w:t>.</w:t>
      </w:r>
    </w:p>
    <w:p w:rsidR="00734E5B" w:rsidRPr="00CE68F5" w:rsidRDefault="00734E5B" w:rsidP="00734E5B">
      <w:pPr>
        <w:pStyle w:val="ConsNormal"/>
        <w:widowControl/>
        <w:numPr>
          <w:ilvl w:val="1"/>
          <w:numId w:val="2"/>
        </w:numPr>
        <w:spacing w:line="280" w:lineRule="exact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E68F5">
        <w:rPr>
          <w:rFonts w:ascii="Times New Roman" w:hAnsi="Times New Roman"/>
          <w:sz w:val="24"/>
          <w:szCs w:val="24"/>
        </w:rPr>
        <w:t>Договор считается расторгнутым со дня, указанного в уведомлении о расторжении Догов</w:t>
      </w:r>
      <w:r w:rsidRPr="00CE68F5">
        <w:rPr>
          <w:rFonts w:ascii="Times New Roman" w:hAnsi="Times New Roman"/>
          <w:sz w:val="24"/>
          <w:szCs w:val="24"/>
        </w:rPr>
        <w:t>о</w:t>
      </w:r>
      <w:r w:rsidRPr="00CE68F5">
        <w:rPr>
          <w:rFonts w:ascii="Times New Roman" w:hAnsi="Times New Roman"/>
          <w:sz w:val="24"/>
          <w:szCs w:val="24"/>
        </w:rPr>
        <w:t>ра.</w:t>
      </w:r>
    </w:p>
    <w:p w:rsidR="00CA0C12" w:rsidRPr="00CE68F5" w:rsidRDefault="00CA0C12" w:rsidP="00CA0C12">
      <w:pPr>
        <w:pStyle w:val="ConsNormal"/>
        <w:widowControl/>
        <w:numPr>
          <w:ilvl w:val="1"/>
          <w:numId w:val="2"/>
        </w:numPr>
        <w:spacing w:line="310" w:lineRule="exact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E68F5">
        <w:rPr>
          <w:rFonts w:ascii="Times New Roman" w:hAnsi="Times New Roman"/>
          <w:sz w:val="24"/>
          <w:szCs w:val="24"/>
        </w:rPr>
        <w:t xml:space="preserve">Заказчик вправе в одностороннем порядке отказаться от исполнения договора в случае неисполнения </w:t>
      </w:r>
      <w:r w:rsidR="00007BDA" w:rsidRPr="00CE68F5">
        <w:rPr>
          <w:rFonts w:ascii="Times New Roman" w:hAnsi="Times New Roman"/>
          <w:sz w:val="24"/>
          <w:szCs w:val="24"/>
        </w:rPr>
        <w:t>Подрядчиком</w:t>
      </w:r>
      <w:r w:rsidRPr="00CE68F5">
        <w:rPr>
          <w:rFonts w:ascii="Times New Roman" w:hAnsi="Times New Roman"/>
          <w:sz w:val="24"/>
          <w:szCs w:val="24"/>
        </w:rPr>
        <w:t xml:space="preserve"> обязанности, предусмотренной пунктом </w:t>
      </w:r>
      <w:fldSimple w:instr=" REF _Ref321922119 \r \h  \* MERGEFORMAT ">
        <w:r w:rsidR="000C0A98" w:rsidRPr="00CE68F5">
          <w:rPr>
            <w:rFonts w:ascii="Times New Roman" w:hAnsi="Times New Roman"/>
            <w:sz w:val="24"/>
            <w:szCs w:val="24"/>
          </w:rPr>
          <w:t>3.9</w:t>
        </w:r>
      </w:fldSimple>
      <w:r w:rsidRPr="00CE68F5">
        <w:rPr>
          <w:rFonts w:ascii="Times New Roman" w:hAnsi="Times New Roman"/>
          <w:sz w:val="24"/>
          <w:szCs w:val="24"/>
        </w:rPr>
        <w:t xml:space="preserve"> настоящего Договора. В этом случае настоящий Договор считается расторгнутым с даты получения </w:t>
      </w:r>
      <w:r w:rsidR="00007BDA" w:rsidRPr="00CE68F5">
        <w:rPr>
          <w:rFonts w:ascii="Times New Roman" w:hAnsi="Times New Roman"/>
          <w:sz w:val="24"/>
          <w:szCs w:val="24"/>
        </w:rPr>
        <w:t>Подрядчиком</w:t>
      </w:r>
      <w:r w:rsidRPr="00CE68F5">
        <w:rPr>
          <w:rFonts w:ascii="Times New Roman" w:hAnsi="Times New Roman"/>
          <w:sz w:val="24"/>
          <w:szCs w:val="24"/>
        </w:rPr>
        <w:t xml:space="preserve"> письменного уведомления Заказчика об отказе от исполнения договора или с иной даты, указанной в таком уведомлении.</w:t>
      </w:r>
    </w:p>
    <w:p w:rsidR="00734E5B" w:rsidRPr="00CE68F5" w:rsidRDefault="00734E5B" w:rsidP="00734E5B">
      <w:pPr>
        <w:pStyle w:val="ConsNormal"/>
        <w:numPr>
          <w:ilvl w:val="0"/>
          <w:numId w:val="2"/>
        </w:numPr>
        <w:spacing w:before="120" w:after="120"/>
        <w:ind w:right="57" w:firstLine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E68F5">
        <w:rPr>
          <w:rFonts w:ascii="Times New Roman" w:hAnsi="Times New Roman"/>
          <w:b/>
          <w:sz w:val="24"/>
          <w:szCs w:val="24"/>
          <w:u w:val="single"/>
        </w:rPr>
        <w:t>Прочие условия</w:t>
      </w:r>
    </w:p>
    <w:p w:rsidR="00734E5B" w:rsidRPr="00CE68F5" w:rsidRDefault="00734E5B" w:rsidP="00734E5B">
      <w:pPr>
        <w:pStyle w:val="ConsNormal"/>
        <w:widowControl/>
        <w:numPr>
          <w:ilvl w:val="1"/>
          <w:numId w:val="2"/>
        </w:numPr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E68F5">
        <w:rPr>
          <w:rFonts w:ascii="Times New Roman" w:hAnsi="Times New Roman"/>
          <w:sz w:val="24"/>
          <w:szCs w:val="24"/>
        </w:rPr>
        <w:t>В целях ускорения взаимодействия Сторон обмен документами, относящимися к оформлению и исполнению настоящего Договора, может производиться посредством факсимильной связи с последующим обменом подлинными экземплярами.</w:t>
      </w:r>
    </w:p>
    <w:p w:rsidR="00EF2EB1" w:rsidRPr="00CE68F5" w:rsidRDefault="00EF2EB1" w:rsidP="00EF2EB1">
      <w:pPr>
        <w:pStyle w:val="ConsNormal"/>
        <w:widowControl/>
        <w:numPr>
          <w:ilvl w:val="1"/>
          <w:numId w:val="2"/>
        </w:numPr>
        <w:spacing w:line="310" w:lineRule="exact"/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E68F5">
        <w:rPr>
          <w:rFonts w:ascii="Times New Roman" w:hAnsi="Times New Roman"/>
          <w:sz w:val="24"/>
          <w:szCs w:val="24"/>
        </w:rPr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</w:t>
      </w:r>
    </w:p>
    <w:p w:rsidR="00734E5B" w:rsidRPr="00CE68F5" w:rsidRDefault="00734E5B" w:rsidP="00734E5B">
      <w:pPr>
        <w:pStyle w:val="ConsNormal"/>
        <w:widowControl/>
        <w:numPr>
          <w:ilvl w:val="1"/>
          <w:numId w:val="2"/>
        </w:numPr>
        <w:ind w:left="57" w:right="57"/>
        <w:jc w:val="both"/>
        <w:rPr>
          <w:rFonts w:ascii="Times New Roman" w:hAnsi="Times New Roman"/>
          <w:sz w:val="24"/>
          <w:szCs w:val="24"/>
        </w:rPr>
      </w:pPr>
      <w:r w:rsidRPr="00CE68F5">
        <w:rPr>
          <w:rFonts w:ascii="Times New Roman" w:hAnsi="Times New Roman"/>
          <w:sz w:val="24"/>
          <w:szCs w:val="24"/>
        </w:rPr>
        <w:t>Настоящий Договор составлен в 2 (двух) экземплярах, имеющих одинаковую юридическую силу, по одному для каждой из Сторон.</w:t>
      </w:r>
    </w:p>
    <w:p w:rsidR="00734E5B" w:rsidRPr="00CE68F5" w:rsidRDefault="00734E5B" w:rsidP="00734E5B">
      <w:pPr>
        <w:numPr>
          <w:ilvl w:val="1"/>
          <w:numId w:val="2"/>
        </w:numPr>
        <w:ind w:left="57" w:right="57"/>
        <w:jc w:val="both"/>
        <w:rPr>
          <w:rFonts w:cs="Arial"/>
        </w:rPr>
      </w:pPr>
      <w:r w:rsidRPr="00CE68F5">
        <w:rPr>
          <w:rFonts w:cs="Arial"/>
        </w:rPr>
        <w:t xml:space="preserve">В случае </w:t>
      </w:r>
      <w:r w:rsidR="00DE3BFA" w:rsidRPr="00CE68F5">
        <w:rPr>
          <w:rFonts w:cs="Arial"/>
        </w:rPr>
        <w:t>выполнения работ</w:t>
      </w:r>
      <w:r w:rsidRPr="00CE68F5">
        <w:rPr>
          <w:rFonts w:cs="Arial"/>
        </w:rPr>
        <w:t xml:space="preserve"> на территории Заказчика, последний предоставляет </w:t>
      </w:r>
      <w:r w:rsidR="00007BDA" w:rsidRPr="00CE68F5">
        <w:rPr>
          <w:rFonts w:cs="Arial"/>
        </w:rPr>
        <w:t>Подрядчику</w:t>
      </w:r>
      <w:r w:rsidRPr="00CE68F5">
        <w:rPr>
          <w:rFonts w:cs="Arial"/>
        </w:rPr>
        <w:t xml:space="preserve"> необходимые для </w:t>
      </w:r>
      <w:r w:rsidR="00007BDA" w:rsidRPr="00CE68F5">
        <w:rPr>
          <w:rFonts w:cs="Arial"/>
        </w:rPr>
        <w:t>выполнения работ</w:t>
      </w:r>
      <w:r w:rsidRPr="00CE68F5">
        <w:rPr>
          <w:rFonts w:cs="Arial"/>
        </w:rPr>
        <w:t xml:space="preserve">  условия (отдельное помещение, оргтехника, обустроенные рабочие места).</w:t>
      </w:r>
    </w:p>
    <w:p w:rsidR="00734E5B" w:rsidRPr="00CE68F5" w:rsidRDefault="00734E5B" w:rsidP="00734E5B">
      <w:pPr>
        <w:numPr>
          <w:ilvl w:val="1"/>
          <w:numId w:val="2"/>
        </w:numPr>
        <w:ind w:left="57" w:right="57"/>
        <w:jc w:val="both"/>
      </w:pPr>
      <w:r w:rsidRPr="00CE68F5">
        <w:t xml:space="preserve">В случае изменения банковских и иных реквизитов </w:t>
      </w:r>
      <w:r w:rsidR="00007BDA" w:rsidRPr="00CE68F5">
        <w:t>Подрядчик</w:t>
      </w:r>
      <w:r w:rsidRPr="00CE68F5">
        <w:t xml:space="preserve"> в течение 3-х рабочих дней сообщает об этом Заказчику с одновременным оформлением дополнительного соглашения с указанием причины изменения, в том числе закрытие существующего или открытие дополнительного счета.</w:t>
      </w:r>
    </w:p>
    <w:p w:rsidR="00734E5B" w:rsidRPr="00CE68F5" w:rsidRDefault="00734E5B" w:rsidP="00734E5B">
      <w:pPr>
        <w:pStyle w:val="ConsNormal"/>
        <w:numPr>
          <w:ilvl w:val="0"/>
          <w:numId w:val="2"/>
        </w:numPr>
        <w:spacing w:before="120" w:after="120"/>
        <w:ind w:right="57" w:firstLine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E68F5">
        <w:rPr>
          <w:rFonts w:ascii="Times New Roman" w:hAnsi="Times New Roman"/>
          <w:b/>
          <w:sz w:val="24"/>
          <w:szCs w:val="24"/>
          <w:u w:val="single"/>
        </w:rPr>
        <w:t>Приложения:</w:t>
      </w:r>
    </w:p>
    <w:p w:rsidR="00CA0C12" w:rsidRPr="00CE68F5" w:rsidRDefault="00734E5B" w:rsidP="00CA0C12">
      <w:pPr>
        <w:pStyle w:val="a"/>
        <w:rPr>
          <w:spacing w:val="0"/>
        </w:rPr>
      </w:pPr>
      <w:r w:rsidRPr="00CE68F5">
        <w:rPr>
          <w:spacing w:val="0"/>
        </w:rPr>
        <w:t xml:space="preserve">Приложение № 1: Техническое задание на </w:t>
      </w:r>
      <w:r w:rsidR="00C82E5D" w:rsidRPr="00CE68F5">
        <w:rPr>
          <w:spacing w:val="0"/>
        </w:rPr>
        <w:t>выполнение работ</w:t>
      </w:r>
      <w:r w:rsidRPr="00CE68F5">
        <w:rPr>
          <w:spacing w:val="0"/>
        </w:rPr>
        <w:t xml:space="preserve"> по </w:t>
      </w:r>
      <w:permStart w:id="43" w:edGrp="everyone"/>
      <w:proofErr w:type="spellStart"/>
      <w:r w:rsidR="00857BCD" w:rsidRPr="00CE68F5">
        <w:rPr>
          <w:spacing w:val="0"/>
        </w:rPr>
        <w:t>предремонтному</w:t>
      </w:r>
      <w:proofErr w:type="spellEnd"/>
      <w:r w:rsidR="00857BCD" w:rsidRPr="00CE68F5">
        <w:rPr>
          <w:spacing w:val="0"/>
        </w:rPr>
        <w:t xml:space="preserve"> обследованию объектов линейной части магистральных газопроводов </w:t>
      </w:r>
      <w:r w:rsidR="00065E7C" w:rsidRPr="00CE68F5">
        <w:rPr>
          <w:spacing w:val="0"/>
        </w:rPr>
        <w:t>дочерних обществ ОАО «Газпром»</w:t>
      </w:r>
      <w:permEnd w:id="43"/>
      <w:r w:rsidRPr="00CE68F5">
        <w:rPr>
          <w:spacing w:val="0"/>
        </w:rPr>
        <w:t>.</w:t>
      </w:r>
    </w:p>
    <w:p w:rsidR="00CA0C12" w:rsidRPr="00CE68F5" w:rsidRDefault="00734E5B" w:rsidP="00CA0C12">
      <w:pPr>
        <w:pStyle w:val="a"/>
        <w:rPr>
          <w:spacing w:val="0"/>
        </w:rPr>
      </w:pPr>
      <w:r w:rsidRPr="00CE68F5">
        <w:rPr>
          <w:spacing w:val="0"/>
        </w:rPr>
        <w:t xml:space="preserve">Приложение № 2: Календарный план </w:t>
      </w:r>
      <w:r w:rsidR="00C82E5D" w:rsidRPr="00CE68F5">
        <w:rPr>
          <w:spacing w:val="0"/>
        </w:rPr>
        <w:t>выполнения работ</w:t>
      </w:r>
      <w:r w:rsidRPr="00CE68F5">
        <w:rPr>
          <w:spacing w:val="0"/>
        </w:rPr>
        <w:t xml:space="preserve"> по </w:t>
      </w:r>
      <w:permStart w:id="44" w:edGrp="everyone"/>
      <w:proofErr w:type="spellStart"/>
      <w:r w:rsidR="00857BCD" w:rsidRPr="00CE68F5">
        <w:rPr>
          <w:spacing w:val="0"/>
        </w:rPr>
        <w:t>предремонтному</w:t>
      </w:r>
      <w:proofErr w:type="spellEnd"/>
      <w:r w:rsidR="00857BCD" w:rsidRPr="00CE68F5">
        <w:rPr>
          <w:spacing w:val="0"/>
        </w:rPr>
        <w:t xml:space="preserve"> обследованию объектов линейной части магистральных газопроводов ООО «Газпром </w:t>
      </w:r>
      <w:proofErr w:type="spellStart"/>
      <w:r w:rsidR="005939AA">
        <w:t>трансгаз</w:t>
      </w:r>
      <w:proofErr w:type="spellEnd"/>
      <w:r w:rsidR="005939AA">
        <w:t xml:space="preserve"> Санкт-Петербург</w:t>
      </w:r>
      <w:permEnd w:id="44"/>
      <w:r w:rsidR="00857BCD" w:rsidRPr="00CE68F5">
        <w:rPr>
          <w:spacing w:val="0"/>
        </w:rPr>
        <w:t>»</w:t>
      </w:r>
      <w:r w:rsidRPr="00CE68F5">
        <w:rPr>
          <w:spacing w:val="0"/>
        </w:rPr>
        <w:t>.</w:t>
      </w:r>
    </w:p>
    <w:p w:rsidR="00CA0C12" w:rsidRPr="00CE68F5" w:rsidRDefault="00734E5B" w:rsidP="00CA0C12">
      <w:pPr>
        <w:pStyle w:val="a"/>
        <w:rPr>
          <w:spacing w:val="0"/>
        </w:rPr>
      </w:pPr>
      <w:r w:rsidRPr="00CE68F5">
        <w:rPr>
          <w:spacing w:val="0"/>
        </w:rPr>
        <w:t>Приложение № 3</w:t>
      </w:r>
      <w:r w:rsidR="00DC0D23" w:rsidRPr="00CE68F5">
        <w:rPr>
          <w:spacing w:val="0"/>
        </w:rPr>
        <w:t>.1:</w:t>
      </w:r>
      <w:r w:rsidRPr="00CE68F5">
        <w:rPr>
          <w:spacing w:val="0"/>
        </w:rPr>
        <w:t xml:space="preserve"> </w:t>
      </w:r>
      <w:r w:rsidR="00DC0D23" w:rsidRPr="00CE68F5">
        <w:rPr>
          <w:spacing w:val="0"/>
        </w:rPr>
        <w:t>Локальная смета</w:t>
      </w:r>
      <w:r w:rsidRPr="00CE68F5">
        <w:rPr>
          <w:spacing w:val="0"/>
        </w:rPr>
        <w:t xml:space="preserve"> (образец).</w:t>
      </w:r>
    </w:p>
    <w:p w:rsidR="00DC0D23" w:rsidRPr="00CE68F5" w:rsidRDefault="00DC0D23" w:rsidP="00DC0D23">
      <w:pPr>
        <w:pStyle w:val="a"/>
        <w:rPr>
          <w:spacing w:val="0"/>
        </w:rPr>
      </w:pPr>
      <w:r w:rsidRPr="00CE68F5">
        <w:rPr>
          <w:spacing w:val="0"/>
        </w:rPr>
        <w:t>Приложение № 3.2: Объектная смета (образец).</w:t>
      </w:r>
    </w:p>
    <w:p w:rsidR="00CA0C12" w:rsidRPr="00CE68F5" w:rsidRDefault="00CA0C12" w:rsidP="00CA0C12">
      <w:pPr>
        <w:pStyle w:val="a"/>
        <w:rPr>
          <w:spacing w:val="0"/>
        </w:rPr>
      </w:pPr>
      <w:r w:rsidRPr="00CE68F5">
        <w:rPr>
          <w:spacing w:val="0"/>
        </w:rPr>
        <w:t>Приложение №</w:t>
      </w:r>
      <w:r w:rsidR="00123B72" w:rsidRPr="00CE68F5">
        <w:rPr>
          <w:spacing w:val="0"/>
        </w:rPr>
        <w:t xml:space="preserve"> </w:t>
      </w:r>
      <w:r w:rsidRPr="00CE68F5">
        <w:rPr>
          <w:spacing w:val="0"/>
        </w:rPr>
        <w:t>4: «Информация о цепочке собственников контрагента, включая бенефициаров (в том числе, конечных)» (Образец).</w:t>
      </w:r>
    </w:p>
    <w:p w:rsidR="00123B72" w:rsidRPr="00CE68F5" w:rsidRDefault="00123B72" w:rsidP="00123B72">
      <w:pPr>
        <w:snapToGrid w:val="0"/>
        <w:spacing w:line="300" w:lineRule="exact"/>
        <w:ind w:left="57" w:right="57" w:firstLine="567"/>
        <w:jc w:val="both"/>
      </w:pPr>
      <w:r w:rsidRPr="00CE68F5">
        <w:t xml:space="preserve">13.6. Приложение № 5: Справка по ожидаемому выполнению за </w:t>
      </w:r>
      <w:permStart w:id="45" w:edGrp="everyone"/>
      <w:r w:rsidRPr="00CE68F5">
        <w:t>________</w:t>
      </w:r>
      <w:permEnd w:id="45"/>
      <w:r w:rsidRPr="00CE68F5">
        <w:t xml:space="preserve"> 201</w:t>
      </w:r>
      <w:permStart w:id="46" w:edGrp="everyone"/>
      <w:r w:rsidR="00E6237C">
        <w:t>_</w:t>
      </w:r>
      <w:permEnd w:id="46"/>
      <w:r w:rsidRPr="00CE68F5">
        <w:t xml:space="preserve"> года (Образец)</w:t>
      </w:r>
    </w:p>
    <w:p w:rsidR="00734E5B" w:rsidRPr="00CE68F5" w:rsidRDefault="00734E5B" w:rsidP="00734E5B">
      <w:pPr>
        <w:pStyle w:val="ConsNormal"/>
        <w:widowControl/>
        <w:numPr>
          <w:ilvl w:val="0"/>
          <w:numId w:val="2"/>
        </w:numPr>
        <w:spacing w:before="120" w:after="120"/>
        <w:ind w:right="57" w:firstLine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E68F5">
        <w:rPr>
          <w:rFonts w:ascii="Times New Roman" w:hAnsi="Times New Roman"/>
          <w:b/>
          <w:sz w:val="24"/>
          <w:szCs w:val="24"/>
          <w:u w:val="single"/>
        </w:rPr>
        <w:t>Платежные реквизиты, юридические адреса и подписи сторон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1E0"/>
      </w:tblPr>
      <w:tblGrid>
        <w:gridCol w:w="4961"/>
        <w:gridCol w:w="4961"/>
      </w:tblGrid>
      <w:tr w:rsidR="00734E5B" w:rsidRPr="00CE68F5" w:rsidTr="0029640F">
        <w:trPr>
          <w:jc w:val="center"/>
        </w:trPr>
        <w:tc>
          <w:tcPr>
            <w:tcW w:w="2500" w:type="pct"/>
          </w:tcPr>
          <w:p w:rsidR="00734E5B" w:rsidRPr="00CE68F5" w:rsidRDefault="00734E5B" w:rsidP="0029640F">
            <w:pPr>
              <w:widowControl w:val="0"/>
              <w:ind w:left="57" w:right="57"/>
              <w:jc w:val="center"/>
              <w:rPr>
                <w:b/>
                <w:bCs/>
              </w:rPr>
            </w:pPr>
            <w:r w:rsidRPr="00CE68F5">
              <w:rPr>
                <w:b/>
                <w:bCs/>
                <w:sz w:val="22"/>
              </w:rPr>
              <w:t>Заказчик:</w:t>
            </w:r>
          </w:p>
          <w:p w:rsidR="00734E5B" w:rsidRPr="00CE68F5" w:rsidRDefault="00734E5B" w:rsidP="0029640F">
            <w:pPr>
              <w:spacing w:before="120" w:after="120"/>
              <w:ind w:left="57" w:right="57"/>
              <w:jc w:val="center"/>
              <w:rPr>
                <w:b/>
                <w:bCs/>
              </w:rPr>
            </w:pPr>
            <w:r w:rsidRPr="00CE68F5">
              <w:rPr>
                <w:b/>
                <w:bCs/>
                <w:sz w:val="22"/>
              </w:rPr>
              <w:t>ООО «Газпром центрремонт»</w:t>
            </w:r>
          </w:p>
          <w:p w:rsidR="00F6420C" w:rsidRPr="00CE68F5" w:rsidRDefault="00F6420C" w:rsidP="00F6420C">
            <w:r w:rsidRPr="00CE68F5">
              <w:rPr>
                <w:b/>
              </w:rPr>
              <w:t>Место нахождения</w:t>
            </w:r>
            <w:r w:rsidRPr="00CE68F5">
              <w:t xml:space="preserve">: </w:t>
            </w:r>
            <w:r w:rsidRPr="00CE68F5">
              <w:rPr>
                <w:bCs/>
              </w:rPr>
              <w:t>Российская Федерация, 141100, Московская область, г. Щелково, ул. Московская, д. 1</w:t>
            </w:r>
          </w:p>
          <w:p w:rsidR="00F6420C" w:rsidRPr="00CE68F5" w:rsidRDefault="00F6420C" w:rsidP="00F6420C">
            <w:r w:rsidRPr="00CE68F5">
              <w:rPr>
                <w:b/>
              </w:rPr>
              <w:t>ОГРН</w:t>
            </w:r>
            <w:r w:rsidRPr="00CE68F5">
              <w:t>:1085050006766</w:t>
            </w:r>
          </w:p>
          <w:p w:rsidR="00F6420C" w:rsidRPr="00CE68F5" w:rsidRDefault="00F6420C" w:rsidP="00F6420C">
            <w:r w:rsidRPr="00CE68F5">
              <w:rPr>
                <w:b/>
                <w:iCs/>
              </w:rPr>
              <w:t>ИНН</w:t>
            </w:r>
            <w:r w:rsidRPr="00CE68F5">
              <w:rPr>
                <w:iCs/>
              </w:rPr>
              <w:t xml:space="preserve"> 5050073540; </w:t>
            </w:r>
            <w:r w:rsidRPr="00CE68F5">
              <w:rPr>
                <w:b/>
                <w:iCs/>
              </w:rPr>
              <w:t>КПП</w:t>
            </w:r>
            <w:r w:rsidRPr="00CE68F5">
              <w:rPr>
                <w:iCs/>
              </w:rPr>
              <w:t xml:space="preserve"> 997250001</w:t>
            </w:r>
          </w:p>
          <w:p w:rsidR="00F6420C" w:rsidRPr="00CE68F5" w:rsidRDefault="00F6420C" w:rsidP="00F6420C">
            <w:pPr>
              <w:rPr>
                <w:iCs/>
              </w:rPr>
            </w:pPr>
            <w:r w:rsidRPr="00CE68F5">
              <w:rPr>
                <w:b/>
              </w:rPr>
              <w:t>Р/С</w:t>
            </w:r>
            <w:r w:rsidRPr="00CE68F5">
              <w:t>: 40702810592000000179</w:t>
            </w:r>
          </w:p>
          <w:p w:rsidR="00F6420C" w:rsidRPr="00CE68F5" w:rsidRDefault="00F6420C" w:rsidP="00F6420C">
            <w:pPr>
              <w:rPr>
                <w:iCs/>
              </w:rPr>
            </w:pPr>
            <w:r w:rsidRPr="00CE68F5">
              <w:rPr>
                <w:b/>
                <w:iCs/>
              </w:rPr>
              <w:lastRenderedPageBreak/>
              <w:t>Банк</w:t>
            </w:r>
            <w:r w:rsidRPr="00CE68F5">
              <w:rPr>
                <w:iCs/>
              </w:rPr>
              <w:t>: ГПБ (ОАО) г. Москва</w:t>
            </w:r>
          </w:p>
          <w:p w:rsidR="00F6420C" w:rsidRPr="00CE68F5" w:rsidRDefault="00F6420C" w:rsidP="00F6420C">
            <w:pPr>
              <w:rPr>
                <w:iCs/>
              </w:rPr>
            </w:pPr>
            <w:r w:rsidRPr="00CE68F5">
              <w:rPr>
                <w:b/>
                <w:iCs/>
              </w:rPr>
              <w:t>БИК</w:t>
            </w:r>
            <w:r w:rsidRPr="00CE68F5">
              <w:rPr>
                <w:iCs/>
              </w:rPr>
              <w:t>: 044525823;</w:t>
            </w:r>
          </w:p>
          <w:p w:rsidR="00F6420C" w:rsidRPr="00CE68F5" w:rsidRDefault="00F6420C" w:rsidP="00F6420C">
            <w:r w:rsidRPr="00CE68F5">
              <w:rPr>
                <w:b/>
                <w:iCs/>
              </w:rPr>
              <w:t>К/С</w:t>
            </w:r>
            <w:r w:rsidRPr="00CE68F5">
              <w:rPr>
                <w:iCs/>
              </w:rPr>
              <w:t xml:space="preserve"> 30101810200000000823;</w:t>
            </w:r>
          </w:p>
          <w:p w:rsidR="00F6420C" w:rsidRPr="00CE68F5" w:rsidRDefault="00F6420C" w:rsidP="00F6420C">
            <w:r w:rsidRPr="00CE68F5">
              <w:rPr>
                <w:b/>
                <w:bCs/>
              </w:rPr>
              <w:t>ОКПО</w:t>
            </w:r>
            <w:r w:rsidRPr="00CE68F5">
              <w:rPr>
                <w:bCs/>
              </w:rPr>
              <w:t>: 86732184</w:t>
            </w:r>
          </w:p>
          <w:p w:rsidR="00F6420C" w:rsidRPr="00CE68F5" w:rsidRDefault="00F6420C" w:rsidP="00F6420C">
            <w:r w:rsidRPr="00CE68F5">
              <w:sym w:font="Wingdings 2" w:char="F027"/>
            </w:r>
            <w:r w:rsidRPr="00CE68F5">
              <w:t xml:space="preserve"> (49</w:t>
            </w:r>
            <w:r w:rsidRPr="00CE68F5">
              <w:rPr>
                <w:lang w:val="en-US"/>
              </w:rPr>
              <w:t>9</w:t>
            </w:r>
            <w:r w:rsidRPr="00CE68F5">
              <w:t>) 5</w:t>
            </w:r>
            <w:r w:rsidRPr="00CE68F5">
              <w:rPr>
                <w:lang w:val="en-US"/>
              </w:rPr>
              <w:t>80</w:t>
            </w:r>
            <w:r w:rsidRPr="00CE68F5">
              <w:t>-4</w:t>
            </w:r>
            <w:r w:rsidRPr="00CE68F5">
              <w:rPr>
                <w:lang w:val="en-US"/>
              </w:rPr>
              <w:t>5</w:t>
            </w:r>
            <w:r w:rsidRPr="00CE68F5">
              <w:t>-80</w:t>
            </w:r>
          </w:p>
          <w:p w:rsidR="00734E5B" w:rsidRPr="00CE68F5" w:rsidRDefault="00734E5B" w:rsidP="0029640F">
            <w:pPr>
              <w:widowControl w:val="0"/>
              <w:snapToGrid w:val="0"/>
              <w:ind w:left="57" w:right="57"/>
              <w:jc w:val="both"/>
              <w:rPr>
                <w:b/>
                <w:u w:val="single"/>
                <w:lang w:val="en-US"/>
              </w:rPr>
            </w:pPr>
          </w:p>
        </w:tc>
        <w:tc>
          <w:tcPr>
            <w:tcW w:w="2500" w:type="pct"/>
          </w:tcPr>
          <w:p w:rsidR="00734E5B" w:rsidRPr="00CE68F5" w:rsidRDefault="00007BDA" w:rsidP="0029640F">
            <w:pPr>
              <w:pStyle w:val="a6"/>
              <w:widowControl w:val="0"/>
              <w:tabs>
                <w:tab w:val="clear" w:pos="4677"/>
                <w:tab w:val="clear" w:pos="9355"/>
              </w:tabs>
              <w:ind w:left="57" w:right="57"/>
              <w:jc w:val="center"/>
              <w:rPr>
                <w:b/>
                <w:sz w:val="22"/>
              </w:rPr>
            </w:pPr>
            <w:r w:rsidRPr="00CE68F5">
              <w:rPr>
                <w:b/>
                <w:sz w:val="22"/>
              </w:rPr>
              <w:lastRenderedPageBreak/>
              <w:t>Подрядчик</w:t>
            </w:r>
            <w:r w:rsidR="00734E5B" w:rsidRPr="00CE68F5">
              <w:rPr>
                <w:b/>
                <w:sz w:val="22"/>
              </w:rPr>
              <w:t>:</w:t>
            </w:r>
          </w:p>
          <w:p w:rsidR="00734E5B" w:rsidRPr="00CE68F5" w:rsidRDefault="00734E5B" w:rsidP="0029640F">
            <w:pPr>
              <w:snapToGrid w:val="0"/>
              <w:spacing w:before="120" w:after="120"/>
              <w:ind w:left="57" w:right="57"/>
              <w:jc w:val="center"/>
              <w:rPr>
                <w:b/>
                <w:bCs/>
                <w:sz w:val="22"/>
              </w:rPr>
            </w:pPr>
            <w:permStart w:id="47" w:edGrp="everyone"/>
            <w:r w:rsidRPr="00CE68F5">
              <w:rPr>
                <w:b/>
                <w:bCs/>
                <w:sz w:val="22"/>
              </w:rPr>
              <w:t>_____</w:t>
            </w:r>
            <w:permEnd w:id="47"/>
            <w:r w:rsidRPr="00CE68F5">
              <w:rPr>
                <w:b/>
                <w:bCs/>
                <w:sz w:val="22"/>
              </w:rPr>
              <w:t xml:space="preserve"> «</w:t>
            </w:r>
            <w:permStart w:id="48" w:edGrp="everyone"/>
            <w:r w:rsidRPr="00CE68F5">
              <w:rPr>
                <w:b/>
                <w:bCs/>
                <w:sz w:val="22"/>
              </w:rPr>
              <w:t>_________</w:t>
            </w:r>
            <w:permEnd w:id="48"/>
            <w:r w:rsidRPr="00CE68F5">
              <w:rPr>
                <w:b/>
                <w:bCs/>
                <w:sz w:val="22"/>
              </w:rPr>
              <w:t>»</w:t>
            </w:r>
          </w:p>
          <w:p w:rsidR="00734E5B" w:rsidRPr="00CE68F5" w:rsidRDefault="00734E5B" w:rsidP="0029640F">
            <w:pPr>
              <w:rPr>
                <w:sz w:val="22"/>
                <w:szCs w:val="22"/>
              </w:rPr>
            </w:pPr>
            <w:permStart w:id="49" w:edGrp="everyone"/>
            <w:r w:rsidRPr="00CE68F5">
              <w:rPr>
                <w:b/>
                <w:sz w:val="22"/>
                <w:szCs w:val="22"/>
              </w:rPr>
              <w:t>Место нахождения Общества</w:t>
            </w:r>
            <w:r w:rsidRPr="00CE68F5">
              <w:rPr>
                <w:sz w:val="22"/>
                <w:szCs w:val="22"/>
              </w:rPr>
              <w:t xml:space="preserve">: </w:t>
            </w:r>
          </w:p>
          <w:p w:rsidR="00734E5B" w:rsidRPr="00CE68F5" w:rsidRDefault="00734E5B" w:rsidP="0029640F">
            <w:pPr>
              <w:rPr>
                <w:sz w:val="22"/>
                <w:szCs w:val="22"/>
              </w:rPr>
            </w:pPr>
            <w:r w:rsidRPr="00CE68F5">
              <w:rPr>
                <w:b/>
                <w:sz w:val="22"/>
                <w:szCs w:val="22"/>
              </w:rPr>
              <w:t>Почтовый адрес:</w:t>
            </w:r>
            <w:proofErr w:type="gramStart"/>
            <w:r w:rsidR="00430F4A">
              <w:rPr>
                <w:b/>
                <w:sz w:val="22"/>
                <w:szCs w:val="22"/>
              </w:rPr>
              <w:t xml:space="preserve">   </w:t>
            </w:r>
            <w:r w:rsidRPr="00CE68F5">
              <w:rPr>
                <w:sz w:val="22"/>
                <w:szCs w:val="22"/>
              </w:rPr>
              <w:t>.</w:t>
            </w:r>
            <w:permEnd w:id="49"/>
            <w:proofErr w:type="gramEnd"/>
          </w:p>
          <w:p w:rsidR="00734E5B" w:rsidRPr="00CE68F5" w:rsidRDefault="00734E5B" w:rsidP="0029640F">
            <w:pPr>
              <w:rPr>
                <w:sz w:val="22"/>
                <w:szCs w:val="22"/>
              </w:rPr>
            </w:pPr>
            <w:permStart w:id="50" w:edGrp="everyone"/>
            <w:r w:rsidRPr="00CE68F5">
              <w:rPr>
                <w:b/>
                <w:sz w:val="22"/>
                <w:szCs w:val="22"/>
              </w:rPr>
              <w:t>ИНН/КПП</w:t>
            </w:r>
            <w:proofErr w:type="gramStart"/>
            <w:r w:rsidRPr="00CE68F5">
              <w:rPr>
                <w:b/>
                <w:sz w:val="22"/>
                <w:szCs w:val="22"/>
              </w:rPr>
              <w:t>:</w:t>
            </w:r>
            <w:r w:rsidR="00430F4A">
              <w:rPr>
                <w:b/>
                <w:sz w:val="22"/>
                <w:szCs w:val="22"/>
              </w:rPr>
              <w:t xml:space="preserve">    </w:t>
            </w:r>
            <w:r w:rsidRPr="00CE68F5">
              <w:rPr>
                <w:sz w:val="22"/>
                <w:szCs w:val="22"/>
              </w:rPr>
              <w:t>;</w:t>
            </w:r>
            <w:proofErr w:type="gramEnd"/>
          </w:p>
          <w:p w:rsidR="00734E5B" w:rsidRPr="00CE68F5" w:rsidRDefault="00734E5B" w:rsidP="0029640F">
            <w:pPr>
              <w:rPr>
                <w:sz w:val="22"/>
                <w:szCs w:val="22"/>
              </w:rPr>
            </w:pPr>
            <w:r w:rsidRPr="00CE68F5">
              <w:rPr>
                <w:b/>
                <w:sz w:val="22"/>
                <w:szCs w:val="22"/>
              </w:rPr>
              <w:t>ОГРН</w:t>
            </w:r>
            <w:proofErr w:type="gramStart"/>
            <w:r w:rsidR="00430F4A">
              <w:rPr>
                <w:b/>
                <w:sz w:val="22"/>
                <w:szCs w:val="22"/>
              </w:rPr>
              <w:t xml:space="preserve">      </w:t>
            </w:r>
            <w:r w:rsidRPr="00CE68F5">
              <w:rPr>
                <w:sz w:val="22"/>
                <w:szCs w:val="22"/>
              </w:rPr>
              <w:t>;</w:t>
            </w:r>
            <w:proofErr w:type="gramEnd"/>
          </w:p>
          <w:p w:rsidR="00734E5B" w:rsidRPr="00CE68F5" w:rsidRDefault="00734E5B" w:rsidP="0029640F">
            <w:pPr>
              <w:rPr>
                <w:sz w:val="22"/>
                <w:szCs w:val="22"/>
              </w:rPr>
            </w:pPr>
            <w:proofErr w:type="gramStart"/>
            <w:r w:rsidRPr="00CE68F5">
              <w:rPr>
                <w:b/>
                <w:sz w:val="22"/>
                <w:szCs w:val="22"/>
              </w:rPr>
              <w:t>р</w:t>
            </w:r>
            <w:proofErr w:type="gramEnd"/>
            <w:r w:rsidRPr="00CE68F5">
              <w:rPr>
                <w:b/>
                <w:sz w:val="22"/>
                <w:szCs w:val="22"/>
              </w:rPr>
              <w:t>/с</w:t>
            </w:r>
            <w:r w:rsidR="00430F4A">
              <w:rPr>
                <w:b/>
                <w:sz w:val="22"/>
                <w:szCs w:val="22"/>
              </w:rPr>
              <w:t xml:space="preserve">        </w:t>
            </w:r>
            <w:r w:rsidRPr="00CE68F5">
              <w:rPr>
                <w:sz w:val="22"/>
                <w:szCs w:val="22"/>
              </w:rPr>
              <w:t>;</w:t>
            </w:r>
          </w:p>
          <w:p w:rsidR="00734E5B" w:rsidRPr="00CE68F5" w:rsidRDefault="00734E5B" w:rsidP="0029640F">
            <w:pPr>
              <w:rPr>
                <w:sz w:val="22"/>
                <w:szCs w:val="22"/>
              </w:rPr>
            </w:pPr>
            <w:r w:rsidRPr="00CE68F5">
              <w:rPr>
                <w:sz w:val="22"/>
                <w:szCs w:val="22"/>
              </w:rPr>
              <w:t>в</w:t>
            </w:r>
            <w:r w:rsidR="00430F4A">
              <w:rPr>
                <w:sz w:val="22"/>
                <w:szCs w:val="22"/>
              </w:rPr>
              <w:t xml:space="preserve">    </w:t>
            </w:r>
          </w:p>
          <w:p w:rsidR="00734E5B" w:rsidRPr="00CE68F5" w:rsidRDefault="00734E5B" w:rsidP="0029640F">
            <w:pPr>
              <w:rPr>
                <w:sz w:val="22"/>
                <w:szCs w:val="22"/>
              </w:rPr>
            </w:pPr>
            <w:r w:rsidRPr="00CE68F5">
              <w:rPr>
                <w:b/>
                <w:sz w:val="22"/>
                <w:szCs w:val="22"/>
              </w:rPr>
              <w:t>к/с</w:t>
            </w:r>
            <w:proofErr w:type="gramStart"/>
            <w:r w:rsidR="00430F4A">
              <w:rPr>
                <w:b/>
                <w:sz w:val="22"/>
                <w:szCs w:val="22"/>
              </w:rPr>
              <w:t xml:space="preserve">       </w:t>
            </w:r>
            <w:r w:rsidRPr="00CE68F5">
              <w:rPr>
                <w:sz w:val="22"/>
                <w:szCs w:val="22"/>
              </w:rPr>
              <w:t>;</w:t>
            </w:r>
            <w:proofErr w:type="gramEnd"/>
          </w:p>
          <w:p w:rsidR="00734E5B" w:rsidRPr="00CE68F5" w:rsidRDefault="00734E5B" w:rsidP="0029640F">
            <w:pPr>
              <w:rPr>
                <w:sz w:val="22"/>
                <w:szCs w:val="22"/>
              </w:rPr>
            </w:pPr>
            <w:r w:rsidRPr="00CE68F5">
              <w:rPr>
                <w:b/>
                <w:sz w:val="22"/>
                <w:szCs w:val="22"/>
              </w:rPr>
              <w:lastRenderedPageBreak/>
              <w:t>БИК</w:t>
            </w:r>
            <w:proofErr w:type="gramStart"/>
            <w:r w:rsidR="00430F4A">
              <w:rPr>
                <w:b/>
                <w:sz w:val="22"/>
                <w:szCs w:val="22"/>
              </w:rPr>
              <w:t xml:space="preserve">        </w:t>
            </w:r>
            <w:r w:rsidRPr="00CE68F5">
              <w:rPr>
                <w:sz w:val="22"/>
                <w:szCs w:val="22"/>
              </w:rPr>
              <w:t>;</w:t>
            </w:r>
            <w:proofErr w:type="gramEnd"/>
          </w:p>
          <w:p w:rsidR="00734E5B" w:rsidRPr="00CE68F5" w:rsidRDefault="00734E5B" w:rsidP="0029640F">
            <w:pPr>
              <w:rPr>
                <w:sz w:val="22"/>
                <w:szCs w:val="22"/>
              </w:rPr>
            </w:pPr>
            <w:r w:rsidRPr="00CE68F5">
              <w:rPr>
                <w:b/>
                <w:sz w:val="22"/>
                <w:szCs w:val="22"/>
              </w:rPr>
              <w:t>ОКПО</w:t>
            </w:r>
            <w:proofErr w:type="gramStart"/>
            <w:r w:rsidR="00430F4A">
              <w:rPr>
                <w:b/>
                <w:sz w:val="22"/>
                <w:szCs w:val="22"/>
              </w:rPr>
              <w:t xml:space="preserve">      </w:t>
            </w:r>
            <w:r w:rsidRPr="00CE68F5">
              <w:rPr>
                <w:sz w:val="22"/>
                <w:szCs w:val="22"/>
              </w:rPr>
              <w:t>;</w:t>
            </w:r>
            <w:proofErr w:type="gramEnd"/>
          </w:p>
          <w:p w:rsidR="00734E5B" w:rsidRPr="00CE68F5" w:rsidRDefault="00734E5B" w:rsidP="0029640F">
            <w:pPr>
              <w:rPr>
                <w:sz w:val="22"/>
                <w:szCs w:val="22"/>
              </w:rPr>
            </w:pPr>
            <w:r w:rsidRPr="00CE68F5">
              <w:rPr>
                <w:b/>
                <w:sz w:val="22"/>
                <w:szCs w:val="22"/>
              </w:rPr>
              <w:t>ОКВЭД</w:t>
            </w:r>
            <w:proofErr w:type="gramStart"/>
            <w:r w:rsidR="00430F4A">
              <w:rPr>
                <w:b/>
                <w:sz w:val="22"/>
                <w:szCs w:val="22"/>
              </w:rPr>
              <w:t xml:space="preserve">     </w:t>
            </w:r>
            <w:r w:rsidRPr="00CE68F5">
              <w:rPr>
                <w:sz w:val="22"/>
                <w:szCs w:val="22"/>
              </w:rPr>
              <w:t>;</w:t>
            </w:r>
            <w:proofErr w:type="gramEnd"/>
          </w:p>
          <w:p w:rsidR="00734E5B" w:rsidRPr="00CE68F5" w:rsidRDefault="00734E5B" w:rsidP="0029640F">
            <w:pPr>
              <w:rPr>
                <w:sz w:val="22"/>
                <w:szCs w:val="22"/>
              </w:rPr>
            </w:pPr>
            <w:r w:rsidRPr="00CE68F5">
              <w:rPr>
                <w:sz w:val="22"/>
                <w:szCs w:val="22"/>
              </w:rPr>
              <w:t xml:space="preserve"> </w:t>
            </w:r>
            <w:r w:rsidRPr="00CE68F5">
              <w:rPr>
                <w:b/>
                <w:sz w:val="22"/>
                <w:szCs w:val="22"/>
              </w:rPr>
              <w:sym w:font="Wingdings 2" w:char="F027"/>
            </w:r>
            <w:r w:rsidR="00430F4A">
              <w:rPr>
                <w:b/>
                <w:sz w:val="22"/>
                <w:szCs w:val="22"/>
              </w:rPr>
              <w:t xml:space="preserve">     </w:t>
            </w:r>
            <w:r w:rsidRPr="00CE68F5">
              <w:rPr>
                <w:sz w:val="22"/>
                <w:szCs w:val="22"/>
              </w:rPr>
              <w:t>;</w:t>
            </w:r>
          </w:p>
          <w:p w:rsidR="00734E5B" w:rsidRPr="00CE68F5" w:rsidRDefault="00734E5B" w:rsidP="0029640F">
            <w:pPr>
              <w:widowControl w:val="0"/>
              <w:snapToGrid w:val="0"/>
              <w:ind w:right="57"/>
              <w:jc w:val="both"/>
              <w:rPr>
                <w:sz w:val="22"/>
                <w:szCs w:val="22"/>
              </w:rPr>
            </w:pPr>
            <w:r w:rsidRPr="00CE68F5">
              <w:rPr>
                <w:sz w:val="22"/>
                <w:szCs w:val="22"/>
              </w:rPr>
              <w:t>факс:</w:t>
            </w:r>
            <w:r w:rsidRPr="00CE68F5">
              <w:rPr>
                <w:b/>
                <w:sz w:val="22"/>
                <w:szCs w:val="22"/>
              </w:rPr>
              <w:t xml:space="preserve"> </w:t>
            </w:r>
            <w:r w:rsidR="00430F4A">
              <w:rPr>
                <w:b/>
                <w:sz w:val="22"/>
                <w:szCs w:val="22"/>
              </w:rPr>
              <w:t xml:space="preserve">  </w:t>
            </w:r>
          </w:p>
          <w:p w:rsidR="00734E5B" w:rsidRPr="00CE68F5" w:rsidRDefault="00734E5B" w:rsidP="0029640F">
            <w:pPr>
              <w:widowControl w:val="0"/>
              <w:snapToGrid w:val="0"/>
              <w:ind w:left="57" w:right="57"/>
              <w:jc w:val="both"/>
              <w:rPr>
                <w:i/>
                <w:sz w:val="22"/>
              </w:rPr>
            </w:pPr>
            <w:r w:rsidRPr="00CE68F5">
              <w:rPr>
                <w:b/>
                <w:sz w:val="22"/>
                <w:lang w:val="en-US"/>
              </w:rPr>
              <w:t>E</w:t>
            </w:r>
            <w:r w:rsidRPr="00CE68F5">
              <w:rPr>
                <w:b/>
                <w:sz w:val="22"/>
              </w:rPr>
              <w:t>-</w:t>
            </w:r>
            <w:r w:rsidRPr="00CE68F5">
              <w:rPr>
                <w:b/>
                <w:sz w:val="22"/>
                <w:lang w:val="en-US"/>
              </w:rPr>
              <w:t>mail</w:t>
            </w:r>
            <w:r w:rsidRPr="00CE68F5">
              <w:rPr>
                <w:b/>
                <w:sz w:val="22"/>
              </w:rPr>
              <w:t xml:space="preserve">: </w:t>
            </w:r>
            <w:r w:rsidR="00430F4A">
              <w:rPr>
                <w:b/>
                <w:sz w:val="22"/>
              </w:rPr>
              <w:t xml:space="preserve">  </w:t>
            </w:r>
          </w:p>
          <w:permEnd w:id="50"/>
          <w:p w:rsidR="00734E5B" w:rsidRPr="00CE68F5" w:rsidRDefault="00734E5B" w:rsidP="0029640F">
            <w:pPr>
              <w:widowControl w:val="0"/>
              <w:snapToGrid w:val="0"/>
              <w:ind w:left="57" w:right="57"/>
              <w:jc w:val="both"/>
              <w:rPr>
                <w:b/>
                <w:sz w:val="22"/>
                <w:u w:val="single"/>
              </w:rPr>
            </w:pPr>
          </w:p>
        </w:tc>
      </w:tr>
    </w:tbl>
    <w:p w:rsidR="00734E5B" w:rsidRPr="00CE68F5" w:rsidRDefault="00734E5B" w:rsidP="00734E5B">
      <w:pPr>
        <w:widowControl w:val="0"/>
        <w:ind w:left="57" w:right="57"/>
        <w:jc w:val="center"/>
        <w:rPr>
          <w:sz w:val="6"/>
          <w:szCs w:val="6"/>
        </w:rPr>
      </w:pPr>
    </w:p>
    <w:tbl>
      <w:tblPr>
        <w:tblW w:w="4906" w:type="pct"/>
        <w:jc w:val="center"/>
        <w:tblLook w:val="01E0"/>
      </w:tblPr>
      <w:tblGrid>
        <w:gridCol w:w="4973"/>
        <w:gridCol w:w="4974"/>
      </w:tblGrid>
      <w:tr w:rsidR="00734E5B" w:rsidRPr="003D2E3C" w:rsidTr="0029640F">
        <w:trPr>
          <w:jc w:val="center"/>
        </w:trPr>
        <w:tc>
          <w:tcPr>
            <w:tcW w:w="2500" w:type="pct"/>
          </w:tcPr>
          <w:p w:rsidR="00734E5B" w:rsidRPr="00CE68F5" w:rsidRDefault="00734E5B" w:rsidP="0029640F">
            <w:pPr>
              <w:widowControl w:val="0"/>
              <w:snapToGrid w:val="0"/>
              <w:ind w:left="57" w:right="57"/>
              <w:jc w:val="center"/>
              <w:rPr>
                <w:b/>
                <w:bCs/>
                <w:sz w:val="22"/>
                <w:szCs w:val="22"/>
              </w:rPr>
            </w:pPr>
            <w:r w:rsidRPr="00CE68F5">
              <w:rPr>
                <w:b/>
                <w:bCs/>
                <w:sz w:val="22"/>
                <w:szCs w:val="22"/>
              </w:rPr>
              <w:t>«Заказчик»</w:t>
            </w:r>
          </w:p>
          <w:p w:rsidR="00734E5B" w:rsidRPr="00CE68F5" w:rsidRDefault="00734E5B" w:rsidP="0029640F">
            <w:pPr>
              <w:widowControl w:val="0"/>
              <w:snapToGrid w:val="0"/>
              <w:ind w:left="57" w:right="57"/>
              <w:jc w:val="center"/>
              <w:rPr>
                <w:b/>
                <w:bCs/>
                <w:sz w:val="22"/>
                <w:szCs w:val="22"/>
              </w:rPr>
            </w:pPr>
            <w:r w:rsidRPr="00CE68F5">
              <w:rPr>
                <w:b/>
                <w:bCs/>
                <w:sz w:val="22"/>
                <w:szCs w:val="22"/>
              </w:rPr>
              <w:t>Генеральный директор</w:t>
            </w:r>
          </w:p>
          <w:p w:rsidR="00734E5B" w:rsidRPr="00CE68F5" w:rsidRDefault="00734E5B" w:rsidP="0029640F">
            <w:pPr>
              <w:widowControl w:val="0"/>
              <w:snapToGrid w:val="0"/>
              <w:ind w:left="57" w:right="57"/>
              <w:jc w:val="center"/>
              <w:rPr>
                <w:b/>
                <w:bCs/>
                <w:sz w:val="22"/>
                <w:szCs w:val="22"/>
              </w:rPr>
            </w:pPr>
          </w:p>
          <w:p w:rsidR="00734E5B" w:rsidRPr="00CE68F5" w:rsidRDefault="00734E5B" w:rsidP="0029640F">
            <w:pPr>
              <w:widowControl w:val="0"/>
              <w:snapToGrid w:val="0"/>
              <w:ind w:left="57" w:right="57"/>
              <w:jc w:val="center"/>
              <w:rPr>
                <w:b/>
                <w:bCs/>
                <w:sz w:val="22"/>
                <w:szCs w:val="22"/>
              </w:rPr>
            </w:pPr>
          </w:p>
          <w:p w:rsidR="00734E5B" w:rsidRPr="00CE68F5" w:rsidRDefault="00734E5B" w:rsidP="0029640F">
            <w:pPr>
              <w:widowControl w:val="0"/>
              <w:snapToGrid w:val="0"/>
              <w:spacing w:before="240"/>
              <w:ind w:right="57"/>
              <w:rPr>
                <w:b/>
                <w:bCs/>
              </w:rPr>
            </w:pPr>
            <w:r w:rsidRPr="00CE68F5">
              <w:rPr>
                <w:b/>
                <w:bCs/>
                <w:sz w:val="22"/>
                <w:szCs w:val="22"/>
              </w:rPr>
              <w:t xml:space="preserve">                   </w:t>
            </w:r>
            <w:r w:rsidRPr="00CE68F5">
              <w:rPr>
                <w:b/>
                <w:sz w:val="22"/>
                <w:szCs w:val="22"/>
              </w:rPr>
              <w:t>_________________ Доев Д.В.</w:t>
            </w:r>
          </w:p>
          <w:p w:rsidR="00734E5B" w:rsidRPr="00CE68F5" w:rsidRDefault="00734E5B" w:rsidP="0029640F">
            <w:pPr>
              <w:snapToGrid w:val="0"/>
              <w:ind w:left="57" w:right="57" w:firstLine="567"/>
              <w:jc w:val="both"/>
              <w:rPr>
                <w:b/>
                <w:bCs/>
              </w:rPr>
            </w:pPr>
            <w:r w:rsidRPr="00CE68F5">
              <w:rPr>
                <w:sz w:val="22"/>
              </w:rPr>
              <w:t>мп</w:t>
            </w:r>
            <w:r w:rsidRPr="00CE68F5">
              <w:rPr>
                <w:b/>
                <w:bCs/>
                <w:sz w:val="22"/>
              </w:rPr>
              <w:t xml:space="preserve"> </w:t>
            </w:r>
          </w:p>
        </w:tc>
        <w:tc>
          <w:tcPr>
            <w:tcW w:w="2500" w:type="pct"/>
          </w:tcPr>
          <w:p w:rsidR="00734E5B" w:rsidRPr="00CE68F5" w:rsidRDefault="00734E5B" w:rsidP="0029640F">
            <w:pPr>
              <w:widowControl w:val="0"/>
              <w:snapToGrid w:val="0"/>
              <w:ind w:left="57" w:right="57"/>
              <w:jc w:val="center"/>
              <w:rPr>
                <w:b/>
                <w:bCs/>
                <w:sz w:val="22"/>
                <w:szCs w:val="22"/>
              </w:rPr>
            </w:pPr>
            <w:r w:rsidRPr="00CE68F5">
              <w:rPr>
                <w:b/>
                <w:bCs/>
                <w:sz w:val="22"/>
                <w:szCs w:val="22"/>
              </w:rPr>
              <w:t>«</w:t>
            </w:r>
            <w:r w:rsidR="00007BDA" w:rsidRPr="00CE68F5">
              <w:rPr>
                <w:b/>
                <w:bCs/>
                <w:sz w:val="22"/>
                <w:szCs w:val="22"/>
              </w:rPr>
              <w:t>Подрядчик</w:t>
            </w:r>
            <w:r w:rsidRPr="00CE68F5">
              <w:rPr>
                <w:b/>
                <w:bCs/>
                <w:sz w:val="22"/>
                <w:szCs w:val="22"/>
              </w:rPr>
              <w:t>»</w:t>
            </w:r>
          </w:p>
          <w:p w:rsidR="00734E5B" w:rsidRPr="00CE68F5" w:rsidRDefault="00734E5B" w:rsidP="0029640F">
            <w:pPr>
              <w:widowControl w:val="0"/>
              <w:snapToGrid w:val="0"/>
              <w:ind w:left="57" w:right="57"/>
              <w:jc w:val="center"/>
              <w:rPr>
                <w:b/>
                <w:bCs/>
                <w:sz w:val="22"/>
                <w:szCs w:val="22"/>
              </w:rPr>
            </w:pPr>
            <w:permStart w:id="51" w:edGrp="everyone"/>
            <w:r w:rsidRPr="00CE68F5">
              <w:rPr>
                <w:b/>
                <w:bCs/>
                <w:sz w:val="22"/>
                <w:szCs w:val="22"/>
              </w:rPr>
              <w:t>_______________</w:t>
            </w:r>
          </w:p>
          <w:permEnd w:id="51"/>
          <w:p w:rsidR="00734E5B" w:rsidRPr="00CE68F5" w:rsidRDefault="00734E5B" w:rsidP="0029640F">
            <w:pPr>
              <w:widowControl w:val="0"/>
              <w:snapToGrid w:val="0"/>
              <w:ind w:left="57" w:right="57"/>
              <w:jc w:val="center"/>
              <w:rPr>
                <w:b/>
                <w:bCs/>
                <w:sz w:val="22"/>
                <w:szCs w:val="22"/>
              </w:rPr>
            </w:pPr>
          </w:p>
          <w:p w:rsidR="00734E5B" w:rsidRPr="00CE68F5" w:rsidRDefault="00734E5B" w:rsidP="0029640F">
            <w:pPr>
              <w:widowControl w:val="0"/>
              <w:snapToGrid w:val="0"/>
              <w:ind w:left="57" w:right="57"/>
              <w:jc w:val="center"/>
              <w:rPr>
                <w:b/>
                <w:bCs/>
                <w:sz w:val="22"/>
                <w:szCs w:val="22"/>
              </w:rPr>
            </w:pPr>
          </w:p>
          <w:p w:rsidR="00734E5B" w:rsidRPr="00CE68F5" w:rsidRDefault="00734E5B" w:rsidP="0029640F">
            <w:pPr>
              <w:widowControl w:val="0"/>
              <w:snapToGrid w:val="0"/>
              <w:ind w:left="57" w:right="57"/>
              <w:jc w:val="center"/>
              <w:rPr>
                <w:b/>
                <w:bCs/>
                <w:sz w:val="22"/>
                <w:szCs w:val="22"/>
              </w:rPr>
            </w:pPr>
          </w:p>
          <w:p w:rsidR="00734E5B" w:rsidRPr="00CE68F5" w:rsidRDefault="00734E5B" w:rsidP="0029640F">
            <w:pPr>
              <w:snapToGrid w:val="0"/>
              <w:ind w:left="57" w:right="57" w:firstLine="567"/>
              <w:jc w:val="center"/>
              <w:rPr>
                <w:b/>
                <w:sz w:val="22"/>
              </w:rPr>
            </w:pPr>
            <w:permStart w:id="52" w:edGrp="everyone"/>
            <w:r w:rsidRPr="00CE68F5">
              <w:rPr>
                <w:b/>
                <w:sz w:val="22"/>
                <w:szCs w:val="22"/>
              </w:rPr>
              <w:t xml:space="preserve">_______________ </w:t>
            </w:r>
            <w:permEnd w:id="52"/>
            <w:r w:rsidRPr="00CE68F5">
              <w:rPr>
                <w:b/>
                <w:sz w:val="22"/>
                <w:szCs w:val="22"/>
              </w:rPr>
              <w:t>/</w:t>
            </w:r>
            <w:permStart w:id="53" w:edGrp="everyone"/>
            <w:r w:rsidRPr="00CE68F5">
              <w:rPr>
                <w:b/>
                <w:sz w:val="22"/>
                <w:szCs w:val="22"/>
              </w:rPr>
              <w:t>__________</w:t>
            </w:r>
            <w:permEnd w:id="53"/>
            <w:r w:rsidRPr="00CE68F5">
              <w:rPr>
                <w:b/>
                <w:sz w:val="22"/>
                <w:szCs w:val="22"/>
              </w:rPr>
              <w:t>/</w:t>
            </w:r>
          </w:p>
          <w:p w:rsidR="00734E5B" w:rsidRPr="003D2E3C" w:rsidRDefault="00734E5B" w:rsidP="0029640F">
            <w:pPr>
              <w:snapToGrid w:val="0"/>
              <w:ind w:left="57" w:right="57" w:firstLine="567"/>
              <w:jc w:val="both"/>
            </w:pPr>
            <w:r w:rsidRPr="00CE68F5">
              <w:rPr>
                <w:sz w:val="22"/>
              </w:rPr>
              <w:t xml:space="preserve">    мп</w:t>
            </w:r>
            <w:r w:rsidRPr="003D2E3C">
              <w:rPr>
                <w:b/>
                <w:bCs/>
                <w:sz w:val="22"/>
              </w:rPr>
              <w:t xml:space="preserve"> </w:t>
            </w:r>
          </w:p>
        </w:tc>
      </w:tr>
    </w:tbl>
    <w:p w:rsidR="00734E5B" w:rsidRPr="003D2E3C" w:rsidRDefault="00734E5B" w:rsidP="00734E5B">
      <w:pPr>
        <w:widowControl w:val="0"/>
        <w:ind w:left="57" w:right="57"/>
        <w:rPr>
          <w:sz w:val="2"/>
          <w:szCs w:val="2"/>
        </w:rPr>
      </w:pPr>
    </w:p>
    <w:p w:rsidR="00734E5B" w:rsidRPr="003D2E3C" w:rsidRDefault="00734E5B" w:rsidP="00734E5B"/>
    <w:p w:rsidR="0029640F" w:rsidRPr="003D2E3C" w:rsidRDefault="0029640F"/>
    <w:sectPr w:rsidR="0029640F" w:rsidRPr="003D2E3C" w:rsidSect="0029640F">
      <w:headerReference w:type="default" r:id="rId8"/>
      <w:footerReference w:type="default" r:id="rId9"/>
      <w:pgSz w:w="11906" w:h="16838" w:code="9"/>
      <w:pgMar w:top="567" w:right="567" w:bottom="567" w:left="1417" w:header="283" w:footer="5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929" w:rsidRDefault="00F65929">
      <w:r>
        <w:separator/>
      </w:r>
    </w:p>
  </w:endnote>
  <w:endnote w:type="continuationSeparator" w:id="0">
    <w:p w:rsidR="00F65929" w:rsidRDefault="00F659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B72" w:rsidRDefault="00123B72" w:rsidP="0029640F">
    <w:pPr>
      <w:pStyle w:val="a8"/>
      <w:ind w:left="57" w:right="283"/>
      <w:jc w:val="right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 w:rsidR="005939AA">
      <w:rPr>
        <w:rStyle w:val="aa"/>
        <w:noProof/>
      </w:rPr>
      <w:t>7</w:t>
    </w:r>
    <w:r>
      <w:rPr>
        <w:rStyle w:val="a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929" w:rsidRDefault="00F65929">
      <w:r>
        <w:separator/>
      </w:r>
    </w:p>
  </w:footnote>
  <w:footnote w:type="continuationSeparator" w:id="0">
    <w:p w:rsidR="00F65929" w:rsidRDefault="00F659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B72" w:rsidRPr="00AC3E38" w:rsidRDefault="00123B72" w:rsidP="0029640F">
    <w:pPr>
      <w:pStyle w:val="a6"/>
      <w:tabs>
        <w:tab w:val="clear" w:pos="4677"/>
        <w:tab w:val="center" w:pos="9639"/>
      </w:tabs>
      <w:ind w:left="57" w:right="57"/>
      <w:rPr>
        <w:rFonts w:ascii="Arial" w:hAnsi="Arial" w:cs="Arial"/>
        <w:i/>
        <w:sz w:val="16"/>
      </w:rPr>
    </w:pPr>
    <w:r>
      <w:rPr>
        <w:rFonts w:ascii="Arial" w:hAnsi="Arial" w:cs="Arial"/>
        <w:i/>
        <w:sz w:val="16"/>
        <w:lang w:val="en-US"/>
      </w:rPr>
      <w:tab/>
    </w:r>
    <w:r w:rsidRPr="006B4E25">
      <w:rPr>
        <w:rFonts w:ascii="Arial" w:hAnsi="Arial" w:cs="Arial"/>
        <w:i/>
        <w:sz w:val="16"/>
      </w:rPr>
      <w:t xml:space="preserve"> </w:t>
    </w:r>
    <w:r w:rsidRPr="0096354F">
      <w:rPr>
        <w:rFonts w:ascii="Arial" w:hAnsi="Arial" w:cs="Arial"/>
        <w:i/>
        <w:sz w:val="16"/>
      </w:rPr>
      <w:t>Договор О</w:t>
    </w:r>
    <w:r>
      <w:rPr>
        <w:rFonts w:ascii="Arial" w:hAnsi="Arial" w:cs="Arial"/>
        <w:i/>
        <w:sz w:val="16"/>
      </w:rPr>
      <w:t>О</w:t>
    </w:r>
    <w:r w:rsidRPr="0096354F">
      <w:rPr>
        <w:rFonts w:ascii="Arial" w:hAnsi="Arial" w:cs="Arial"/>
        <w:i/>
        <w:sz w:val="16"/>
      </w:rPr>
      <w:t>О «</w:t>
    </w:r>
    <w:r>
      <w:rPr>
        <w:rFonts w:ascii="Arial" w:hAnsi="Arial" w:cs="Arial"/>
        <w:i/>
        <w:sz w:val="16"/>
      </w:rPr>
      <w:t>Газпром ц</w:t>
    </w:r>
    <w:r w:rsidRPr="0096354F">
      <w:rPr>
        <w:rFonts w:ascii="Arial" w:hAnsi="Arial" w:cs="Arial"/>
        <w:i/>
        <w:sz w:val="16"/>
      </w:rPr>
      <w:t>ентрр</w:t>
    </w:r>
    <w:r>
      <w:rPr>
        <w:rFonts w:ascii="Arial" w:hAnsi="Arial" w:cs="Arial"/>
        <w:i/>
        <w:sz w:val="16"/>
      </w:rPr>
      <w:t>емонт</w:t>
    </w:r>
    <w:r w:rsidRPr="00AC3E38">
      <w:rPr>
        <w:rFonts w:ascii="Arial" w:hAnsi="Arial" w:cs="Arial"/>
        <w:i/>
        <w:sz w:val="16"/>
      </w:rPr>
      <w:t>»</w:t>
    </w:r>
    <w:r>
      <w:rPr>
        <w:rFonts w:ascii="Arial" w:hAnsi="Arial" w:cs="Arial"/>
        <w:i/>
        <w:sz w:val="16"/>
      </w:rPr>
      <w:t xml:space="preserve"> -</w:t>
    </w:r>
    <w:permStart w:id="54" w:edGrp="everyone"/>
    <w:r>
      <w:rPr>
        <w:rFonts w:ascii="Arial" w:hAnsi="Arial" w:cs="Arial"/>
        <w:i/>
        <w:sz w:val="16"/>
      </w:rPr>
      <w:t xml:space="preserve"> ____ «_________________» </w:t>
    </w:r>
    <w:permEnd w:id="54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523C1"/>
    <w:multiLevelType w:val="hybridMultilevel"/>
    <w:tmpl w:val="D3E44A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1D3878"/>
    <w:multiLevelType w:val="hybridMultilevel"/>
    <w:tmpl w:val="2E8881A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D905E8"/>
    <w:multiLevelType w:val="multilevel"/>
    <w:tmpl w:val="8C4A5B28"/>
    <w:lvl w:ilvl="0">
      <w:start w:val="1"/>
      <w:numFmt w:val="decimal"/>
      <w:suff w:val="space"/>
      <w:lvlText w:val="%1."/>
      <w:lvlJc w:val="center"/>
      <w:pPr>
        <w:ind w:left="57" w:hanging="5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pStyle w:val="a"/>
      <w:suff w:val="space"/>
      <w:lvlText w:val="%1.%2."/>
      <w:lvlJc w:val="left"/>
      <w:pPr>
        <w:ind w:left="0" w:firstLine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57" w:firstLine="567"/>
      </w:pPr>
      <w:rPr>
        <w:rFonts w:cs="Times New Roman" w:hint="default"/>
      </w:rPr>
    </w:lvl>
    <w:lvl w:ilvl="3">
      <w:start w:val="1"/>
      <w:numFmt w:val="decimal"/>
      <w:suff w:val="space"/>
      <w:lvlText w:val="%1.%2.%3.%4."/>
      <w:lvlJc w:val="left"/>
      <w:pPr>
        <w:ind w:left="57" w:firstLine="567"/>
      </w:pPr>
      <w:rPr>
        <w:rFonts w:cs="Times New Roman" w:hint="default"/>
      </w:rPr>
    </w:lvl>
    <w:lvl w:ilvl="4">
      <w:start w:val="1"/>
      <w:numFmt w:val="decimal"/>
      <w:suff w:val="space"/>
      <w:lvlText w:val="%1.%2.%3.%4.%5."/>
      <w:lvlJc w:val="left"/>
      <w:pPr>
        <w:ind w:left="57" w:firstLine="567"/>
      </w:pPr>
      <w:rPr>
        <w:rFonts w:cs="Times New Roman" w:hint="default"/>
      </w:rPr>
    </w:lvl>
    <w:lvl w:ilvl="5">
      <w:start w:val="1"/>
      <w:numFmt w:val="decimal"/>
      <w:suff w:val="space"/>
      <w:lvlText w:val="%1.%2.%3.%4.%5.%6."/>
      <w:lvlJc w:val="left"/>
      <w:pPr>
        <w:ind w:left="57" w:firstLine="567"/>
      </w:pPr>
      <w:rPr>
        <w:rFonts w:cs="Times New Roman" w:hint="default"/>
      </w:rPr>
    </w:lvl>
    <w:lvl w:ilvl="6">
      <w:start w:val="1"/>
      <w:numFmt w:val="decimal"/>
      <w:suff w:val="space"/>
      <w:lvlText w:val="%1.%2.%3.%4.%5.%6.%7."/>
      <w:lvlJc w:val="left"/>
      <w:pPr>
        <w:ind w:left="57" w:firstLine="51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57" w:firstLine="567"/>
      </w:pPr>
      <w:rPr>
        <w:rFonts w:cs="Times New Roman"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57" w:firstLine="567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cumentProtection w:edit="readOnly" w:enforcement="1" w:cryptProviderType="rsaFull" w:cryptAlgorithmClass="hash" w:cryptAlgorithmType="typeAny" w:cryptAlgorithmSid="4" w:cryptSpinCount="100000" w:hash="GBuVkqi8hFFiQ/i1nDnT2RpYb98=" w:salt="5btS+Ro7Ph1yi49HXYEJDw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4E5B"/>
    <w:rsid w:val="00007BDA"/>
    <w:rsid w:val="00065E7C"/>
    <w:rsid w:val="00073C15"/>
    <w:rsid w:val="000A2320"/>
    <w:rsid w:val="000A5E43"/>
    <w:rsid w:val="000C0A98"/>
    <w:rsid w:val="000D5BF2"/>
    <w:rsid w:val="000E653E"/>
    <w:rsid w:val="00112047"/>
    <w:rsid w:val="00123B72"/>
    <w:rsid w:val="00126370"/>
    <w:rsid w:val="001270EC"/>
    <w:rsid w:val="00152CA3"/>
    <w:rsid w:val="001868C0"/>
    <w:rsid w:val="001A1F93"/>
    <w:rsid w:val="001B386F"/>
    <w:rsid w:val="001E7589"/>
    <w:rsid w:val="0029640F"/>
    <w:rsid w:val="002F7937"/>
    <w:rsid w:val="0034630E"/>
    <w:rsid w:val="00385A36"/>
    <w:rsid w:val="003D2E3C"/>
    <w:rsid w:val="00430BAE"/>
    <w:rsid w:val="00430F4A"/>
    <w:rsid w:val="00450A15"/>
    <w:rsid w:val="004911FA"/>
    <w:rsid w:val="004D6B87"/>
    <w:rsid w:val="0050204C"/>
    <w:rsid w:val="005115BC"/>
    <w:rsid w:val="005119AA"/>
    <w:rsid w:val="00524AA5"/>
    <w:rsid w:val="00524C87"/>
    <w:rsid w:val="0053665F"/>
    <w:rsid w:val="0057711B"/>
    <w:rsid w:val="005939AA"/>
    <w:rsid w:val="0060409F"/>
    <w:rsid w:val="00640DC5"/>
    <w:rsid w:val="0065547D"/>
    <w:rsid w:val="00662168"/>
    <w:rsid w:val="0067267C"/>
    <w:rsid w:val="006B0A76"/>
    <w:rsid w:val="006E5D3C"/>
    <w:rsid w:val="006F6ADF"/>
    <w:rsid w:val="00717DAA"/>
    <w:rsid w:val="00734E5B"/>
    <w:rsid w:val="007429C7"/>
    <w:rsid w:val="007943BA"/>
    <w:rsid w:val="007C334E"/>
    <w:rsid w:val="007D23E0"/>
    <w:rsid w:val="007F3A1D"/>
    <w:rsid w:val="0080728B"/>
    <w:rsid w:val="00815676"/>
    <w:rsid w:val="008535BA"/>
    <w:rsid w:val="00857602"/>
    <w:rsid w:val="00857BCD"/>
    <w:rsid w:val="0087733B"/>
    <w:rsid w:val="00912D3E"/>
    <w:rsid w:val="00947F1A"/>
    <w:rsid w:val="009B08F1"/>
    <w:rsid w:val="009B5543"/>
    <w:rsid w:val="009C14A8"/>
    <w:rsid w:val="009C7E62"/>
    <w:rsid w:val="009D64C4"/>
    <w:rsid w:val="00A14CEA"/>
    <w:rsid w:val="00A41C6B"/>
    <w:rsid w:val="00A54E3A"/>
    <w:rsid w:val="00A81DD8"/>
    <w:rsid w:val="00AA3231"/>
    <w:rsid w:val="00AA40C0"/>
    <w:rsid w:val="00B10EA2"/>
    <w:rsid w:val="00B15287"/>
    <w:rsid w:val="00B641CF"/>
    <w:rsid w:val="00B72F2A"/>
    <w:rsid w:val="00BB586D"/>
    <w:rsid w:val="00BD1DEB"/>
    <w:rsid w:val="00BD2702"/>
    <w:rsid w:val="00BF4838"/>
    <w:rsid w:val="00C458B2"/>
    <w:rsid w:val="00C4676E"/>
    <w:rsid w:val="00C82E5D"/>
    <w:rsid w:val="00C87FCB"/>
    <w:rsid w:val="00CA0C12"/>
    <w:rsid w:val="00CE68F5"/>
    <w:rsid w:val="00CF6CEA"/>
    <w:rsid w:val="00D21A0D"/>
    <w:rsid w:val="00DA6965"/>
    <w:rsid w:val="00DC0D23"/>
    <w:rsid w:val="00DC632A"/>
    <w:rsid w:val="00DE3BFA"/>
    <w:rsid w:val="00E052C0"/>
    <w:rsid w:val="00E24ECD"/>
    <w:rsid w:val="00E6237C"/>
    <w:rsid w:val="00EB325E"/>
    <w:rsid w:val="00EB435E"/>
    <w:rsid w:val="00EC2BD0"/>
    <w:rsid w:val="00EE0BE8"/>
    <w:rsid w:val="00EF27A8"/>
    <w:rsid w:val="00EF2EB1"/>
    <w:rsid w:val="00F35262"/>
    <w:rsid w:val="00F6420C"/>
    <w:rsid w:val="00F65929"/>
    <w:rsid w:val="00F82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34E5B"/>
    <w:rPr>
      <w:rFonts w:ascii="Times New Roman" w:eastAsia="Times New Roman" w:hAnsi="Times New Roman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734E5B"/>
    <w:pPr>
      <w:jc w:val="both"/>
    </w:pPr>
    <w:rPr>
      <w:rFonts w:ascii="Arial" w:hAnsi="Arial" w:cs="Arial"/>
      <w:sz w:val="26"/>
      <w:szCs w:val="26"/>
    </w:rPr>
  </w:style>
  <w:style w:type="character" w:customStyle="1" w:styleId="a5">
    <w:name w:val="Основной текст Знак"/>
    <w:basedOn w:val="a1"/>
    <w:link w:val="a4"/>
    <w:rsid w:val="00734E5B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header"/>
    <w:basedOn w:val="a0"/>
    <w:link w:val="a7"/>
    <w:rsid w:val="00734E5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rsid w:val="00734E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734E5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734E5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">
    <w:name w:val="Нум1"/>
    <w:basedOn w:val="a0"/>
    <w:rsid w:val="00734E5B"/>
    <w:pPr>
      <w:tabs>
        <w:tab w:val="left" w:pos="567"/>
      </w:tabs>
      <w:ind w:left="567" w:hanging="567"/>
      <w:jc w:val="both"/>
    </w:pPr>
  </w:style>
  <w:style w:type="paragraph" w:styleId="a8">
    <w:name w:val="footer"/>
    <w:basedOn w:val="a0"/>
    <w:link w:val="a9"/>
    <w:rsid w:val="00734E5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734E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1"/>
    <w:rsid w:val="00734E5B"/>
    <w:rPr>
      <w:rFonts w:cs="Times New Roman"/>
    </w:rPr>
  </w:style>
  <w:style w:type="paragraph" w:customStyle="1" w:styleId="a">
    <w:name w:val="Обычный + По ширине"/>
    <w:aliases w:val="Справа:  0,1 см,Узор: Нет (Белый)"/>
    <w:basedOn w:val="a0"/>
    <w:rsid w:val="00734E5B"/>
    <w:pPr>
      <w:numPr>
        <w:ilvl w:val="1"/>
        <w:numId w:val="2"/>
      </w:numPr>
      <w:shd w:val="clear" w:color="auto" w:fill="FFFFFF"/>
      <w:autoSpaceDE w:val="0"/>
      <w:autoSpaceDN w:val="0"/>
      <w:adjustRightInd w:val="0"/>
      <w:ind w:left="57" w:right="57"/>
      <w:jc w:val="both"/>
    </w:pPr>
    <w:rPr>
      <w:spacing w:val="-12"/>
    </w:rPr>
  </w:style>
  <w:style w:type="paragraph" w:styleId="ab">
    <w:name w:val="footnote text"/>
    <w:basedOn w:val="a0"/>
    <w:link w:val="ac"/>
    <w:uiPriority w:val="99"/>
    <w:semiHidden/>
    <w:unhideWhenUsed/>
    <w:rsid w:val="00CA0C12"/>
    <w:rPr>
      <w:sz w:val="20"/>
      <w:szCs w:val="20"/>
    </w:rPr>
  </w:style>
  <w:style w:type="character" w:customStyle="1" w:styleId="ac">
    <w:name w:val="Текст сноски Знак"/>
    <w:basedOn w:val="a1"/>
    <w:link w:val="ab"/>
    <w:uiPriority w:val="99"/>
    <w:semiHidden/>
    <w:rsid w:val="00CA0C12"/>
    <w:rPr>
      <w:rFonts w:ascii="Times New Roman" w:eastAsia="Times New Roman" w:hAnsi="Times New Roman"/>
    </w:rPr>
  </w:style>
  <w:style w:type="character" w:styleId="ad">
    <w:name w:val="footnote reference"/>
    <w:basedOn w:val="a1"/>
    <w:uiPriority w:val="99"/>
    <w:semiHidden/>
    <w:unhideWhenUsed/>
    <w:rsid w:val="00CA0C12"/>
    <w:rPr>
      <w:vertAlign w:val="superscript"/>
    </w:rPr>
  </w:style>
  <w:style w:type="character" w:styleId="ae">
    <w:name w:val="Emphasis"/>
    <w:basedOn w:val="a1"/>
    <w:qFormat/>
    <w:rsid w:val="00B1528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.Sologubova@gcr.gazpro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3092</Words>
  <Characters>17631</Characters>
  <Application>Microsoft Office Word</Application>
  <DocSecurity>12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_________________________________</vt:lpstr>
    </vt:vector>
  </TitlesOfParts>
  <Company/>
  <LinksUpToDate>false</LinksUpToDate>
  <CharactersWithSpaces>20682</CharactersWithSpaces>
  <SharedDoc>false</SharedDoc>
  <HLinks>
    <vt:vector size="6" baseType="variant">
      <vt:variant>
        <vt:i4>4653178</vt:i4>
      </vt:variant>
      <vt:variant>
        <vt:i4>0</vt:i4>
      </vt:variant>
      <vt:variant>
        <vt:i4>0</vt:i4>
      </vt:variant>
      <vt:variant>
        <vt:i4>5</vt:i4>
      </vt:variant>
      <vt:variant>
        <vt:lpwstr>mailto:A.Sologubova@gcr.gazprom.ru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_________________________________</dc:title>
  <dc:subject/>
  <dc:creator>A.Chuev</dc:creator>
  <cp:keywords/>
  <dc:description/>
  <cp:lastModifiedBy>M.Voloshin</cp:lastModifiedBy>
  <cp:revision>2</cp:revision>
  <cp:lastPrinted>2012-07-05T06:44:00Z</cp:lastPrinted>
  <dcterms:created xsi:type="dcterms:W3CDTF">2012-08-24T08:09:00Z</dcterms:created>
  <dcterms:modified xsi:type="dcterms:W3CDTF">2012-08-24T08:09:00Z</dcterms:modified>
</cp:coreProperties>
</file>